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189" w:rsidRPr="00F85189" w:rsidRDefault="00F85189" w:rsidP="00F85189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85189">
        <w:rPr>
          <w:rFonts w:eastAsia="Times New Roman" w:cs="Times New Roman"/>
          <w:sz w:val="24"/>
          <w:szCs w:val="24"/>
          <w:lang w:eastAsia="ru-RU"/>
        </w:rPr>
        <w:t>Постановление</w:t>
      </w:r>
      <w:r>
        <w:rPr>
          <w:rFonts w:eastAsia="Times New Roman" w:cs="Times New Roman"/>
          <w:sz w:val="24"/>
          <w:szCs w:val="24"/>
          <w:lang w:eastAsia="ru-RU"/>
        </w:rPr>
        <w:t>м</w:t>
      </w:r>
      <w:r w:rsidRPr="00F85189">
        <w:rPr>
          <w:rFonts w:eastAsia="Times New Roman" w:cs="Times New Roman"/>
          <w:sz w:val="24"/>
          <w:szCs w:val="24"/>
          <w:lang w:eastAsia="ru-RU"/>
        </w:rPr>
        <w:t xml:space="preserve"> Правительства РФ от 02.04.2022 N 575</w:t>
      </w:r>
      <w:r w:rsidRPr="00F85189">
        <w:rPr>
          <w:rFonts w:eastAsia="Times New Roman" w:cs="Times New Roman"/>
          <w:sz w:val="24"/>
          <w:szCs w:val="24"/>
          <w:lang w:eastAsia="ru-RU"/>
        </w:rPr>
        <w:br/>
        <w:t xml:space="preserve">"Об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эксплуатацию"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у</w:t>
      </w:r>
      <w:r w:rsidRPr="00F8518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становлен </w:t>
      </w:r>
      <w:bookmarkStart w:id="0" w:name="_GoBack"/>
      <w:r w:rsidRPr="00F85189">
        <w:rPr>
          <w:rFonts w:eastAsia="Times New Roman" w:cs="Times New Roman"/>
          <w:b/>
          <w:bCs/>
          <w:sz w:val="24"/>
          <w:szCs w:val="24"/>
          <w:lang w:eastAsia="ru-RU"/>
        </w:rPr>
        <w:t>особый порядок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и на ввод в эксплуатацию</w:t>
      </w:r>
      <w:bookmarkEnd w:id="0"/>
      <w:r w:rsidRPr="00F85189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9585"/>
      </w:tblGrid>
      <w:tr w:rsidR="00F85189" w:rsidRPr="00F85189" w:rsidTr="00F85189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F85189" w:rsidRPr="00F85189" w:rsidRDefault="00F85189" w:rsidP="00F85189">
            <w:pPr>
              <w:ind w:firstLine="0"/>
              <w:jc w:val="left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189" w:rsidRPr="00F85189" w:rsidRDefault="00F85189" w:rsidP="00F85189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5189" w:rsidRPr="00F85189" w:rsidRDefault="00F85189" w:rsidP="00F85189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85189">
        <w:rPr>
          <w:rFonts w:eastAsia="Times New Roman" w:cs="Times New Roman"/>
          <w:sz w:val="24"/>
          <w:szCs w:val="24"/>
          <w:lang w:eastAsia="ru-RU"/>
        </w:rPr>
        <w:t xml:space="preserve">Реализованы положения Федерального закона от 08.03.2022 N 46-ФЗ "О внесении изменений в отдельные законодательные акты Российской Федерации". </w:t>
      </w:r>
    </w:p>
    <w:p w:rsidR="00F85189" w:rsidRPr="00F85189" w:rsidRDefault="00F85189" w:rsidP="00F85189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85189">
        <w:rPr>
          <w:rFonts w:eastAsia="Times New Roman" w:cs="Times New Roman"/>
          <w:sz w:val="24"/>
          <w:szCs w:val="24"/>
          <w:lang w:eastAsia="ru-RU"/>
        </w:rPr>
        <w:t>В частности</w:t>
      </w:r>
      <w:proofErr w:type="gramEnd"/>
      <w:r w:rsidRPr="00F85189">
        <w:rPr>
          <w:rFonts w:eastAsia="Times New Roman" w:cs="Times New Roman"/>
          <w:sz w:val="24"/>
          <w:szCs w:val="24"/>
          <w:lang w:eastAsia="ru-RU"/>
        </w:rPr>
        <w:t xml:space="preserve">: </w:t>
      </w:r>
    </w:p>
    <w:p w:rsidR="00F85189" w:rsidRPr="00F85189" w:rsidRDefault="00F85189" w:rsidP="00F85189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85189">
        <w:rPr>
          <w:rFonts w:eastAsia="Times New Roman" w:cs="Times New Roman"/>
          <w:sz w:val="24"/>
          <w:szCs w:val="24"/>
          <w:lang w:eastAsia="ru-RU"/>
        </w:rPr>
        <w:t xml:space="preserve">на один год продлевается срок действия разрешений на строительство объектов капитального строительства, срок действия которых истекает в период со дня вступления в силу настоящего Постановления до 1 августа 2022 г.; </w:t>
      </w:r>
    </w:p>
    <w:p w:rsidR="00F85189" w:rsidRPr="00F85189" w:rsidRDefault="00F85189" w:rsidP="00F85189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85189">
        <w:rPr>
          <w:rFonts w:eastAsia="Times New Roman" w:cs="Times New Roman"/>
          <w:sz w:val="24"/>
          <w:szCs w:val="24"/>
          <w:lang w:eastAsia="ru-RU"/>
        </w:rPr>
        <w:t xml:space="preserve">на один год продлевается установленный Градостроительным кодексом РФ срок использования указанной в градостроительном плане земельного участка информации для целей подготовки проектной документации, выдачи разрешения на строительство объекта капитального строительства и внесения в него изменений в случае, если указанный срок истекает в период со дня вступления в силу настоящего Постановления до 1 января 2023 г. </w:t>
      </w:r>
    </w:p>
    <w:p w:rsidR="00422221" w:rsidRDefault="00422221"/>
    <w:sectPr w:rsidR="00422221" w:rsidSect="001809E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CD2"/>
    <w:rsid w:val="0001480F"/>
    <w:rsid w:val="001809EE"/>
    <w:rsid w:val="00422221"/>
    <w:rsid w:val="00D347A9"/>
    <w:rsid w:val="00F063C4"/>
    <w:rsid w:val="00F81CD2"/>
    <w:rsid w:val="00F8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7D38"/>
  <w15:chartTrackingRefBased/>
  <w15:docId w15:val="{4C0AB1E9-7770-485A-A946-23451202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Сухарева Мария Владимировна</dc:creator>
  <cp:keywords/>
  <dc:description/>
  <cp:lastModifiedBy>Сухарева Мария Владимировна</cp:lastModifiedBy>
  <cp:revision>2</cp:revision>
  <dcterms:created xsi:type="dcterms:W3CDTF">2022-07-01T10:08:00Z</dcterms:created>
  <dcterms:modified xsi:type="dcterms:W3CDTF">2022-07-01T10:08:00Z</dcterms:modified>
</cp:coreProperties>
</file>