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B8" w:rsidRDefault="00520FB8" w:rsidP="00520FB8">
      <w:pPr>
        <w:jc w:val="center"/>
      </w:pPr>
      <w:r>
        <w:rPr>
          <w:noProof/>
          <w:sz w:val="16"/>
        </w:rPr>
        <w:drawing>
          <wp:inline distT="0" distB="0" distL="0" distR="0">
            <wp:extent cx="720090" cy="92392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FB8" w:rsidRDefault="00520FB8" w:rsidP="00520FB8">
      <w:pPr>
        <w:tabs>
          <w:tab w:val="left" w:pos="7755"/>
        </w:tabs>
        <w:jc w:val="center"/>
      </w:pPr>
      <w:r>
        <w:t>РОССИЙСКАЯ ФЕДЕРАЦИЯ</w:t>
      </w:r>
    </w:p>
    <w:p w:rsidR="00520FB8" w:rsidRDefault="00520FB8" w:rsidP="00520FB8">
      <w:pPr>
        <w:tabs>
          <w:tab w:val="left" w:pos="7755"/>
        </w:tabs>
        <w:jc w:val="center"/>
      </w:pPr>
      <w:r>
        <w:t>РЕСПУБЛИКА КАРЕЛИЯ</w:t>
      </w:r>
    </w:p>
    <w:p w:rsidR="00520FB8" w:rsidRDefault="00520FB8" w:rsidP="00520FB8">
      <w:pPr>
        <w:pStyle w:val="4"/>
        <w:tabs>
          <w:tab w:val="left" w:pos="7755"/>
        </w:tabs>
        <w:ind w:left="-360"/>
        <w:rPr>
          <w:rFonts w:ascii="Times New Roman" w:hAnsi="Times New Roman"/>
          <w:b w:val="0"/>
          <w:sz w:val="28"/>
          <w:szCs w:val="28"/>
        </w:rPr>
      </w:pPr>
    </w:p>
    <w:p w:rsidR="00520FB8" w:rsidRDefault="00520FB8" w:rsidP="00520FB8">
      <w:pPr>
        <w:pStyle w:val="4"/>
        <w:tabs>
          <w:tab w:val="left" w:pos="7755"/>
        </w:tabs>
        <w:ind w:left="-36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«МЕДВЕЖЬЕГОРСКИЙ   МУНИЦИПАЛЬНЫЙ РАЙОН»</w:t>
      </w:r>
    </w:p>
    <w:p w:rsidR="00520FB8" w:rsidRDefault="00520FB8" w:rsidP="00520FB8">
      <w:pPr>
        <w:tabs>
          <w:tab w:val="left" w:pos="7755"/>
        </w:tabs>
        <w:jc w:val="center"/>
        <w:rPr>
          <w:b/>
          <w:sz w:val="28"/>
          <w:szCs w:val="28"/>
        </w:rPr>
      </w:pPr>
    </w:p>
    <w:p w:rsidR="00520FB8" w:rsidRDefault="00520FB8" w:rsidP="00520FB8">
      <w:pPr>
        <w:tabs>
          <w:tab w:val="left" w:pos="77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Шуньгского сельского поселения</w:t>
      </w:r>
    </w:p>
    <w:p w:rsidR="00520FB8" w:rsidRDefault="00520FB8" w:rsidP="00520FB8">
      <w:pPr>
        <w:pStyle w:val="3"/>
        <w:tabs>
          <w:tab w:val="left" w:pos="7755"/>
        </w:tabs>
        <w:rPr>
          <w:rFonts w:ascii="Times New Roman" w:hAnsi="Times New Roman"/>
          <w:sz w:val="28"/>
          <w:szCs w:val="28"/>
        </w:rPr>
      </w:pPr>
    </w:p>
    <w:p w:rsidR="00520FB8" w:rsidRDefault="00520FB8" w:rsidP="00520FB8">
      <w:pPr>
        <w:pStyle w:val="3"/>
        <w:tabs>
          <w:tab w:val="left" w:pos="7755"/>
        </w:tabs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t>ПОСТАНОВЛЕНИЕ</w:t>
      </w:r>
    </w:p>
    <w:p w:rsidR="00520FB8" w:rsidRDefault="00520FB8" w:rsidP="00520FB8"/>
    <w:p w:rsidR="00520FB8" w:rsidRPr="00520FB8" w:rsidRDefault="00520FB8" w:rsidP="00520FB8">
      <w:pPr>
        <w:rPr>
          <w:b/>
          <w:u w:val="single"/>
        </w:rPr>
      </w:pPr>
      <w:r w:rsidRPr="00520FB8">
        <w:rPr>
          <w:b/>
          <w:u w:val="single"/>
        </w:rPr>
        <w:t xml:space="preserve">30  апреля 2021г.  №  11                            </w:t>
      </w:r>
    </w:p>
    <w:p w:rsidR="00520FB8" w:rsidRPr="00520FB8" w:rsidRDefault="00520FB8" w:rsidP="00520FB8">
      <w:pPr>
        <w:rPr>
          <w:b/>
        </w:rPr>
      </w:pPr>
      <w:r w:rsidRPr="00520FB8">
        <w:rPr>
          <w:b/>
        </w:rPr>
        <w:t xml:space="preserve">           д. Шуньга</w:t>
      </w:r>
    </w:p>
    <w:p w:rsidR="00520FB8" w:rsidRDefault="00520FB8" w:rsidP="00B338DA">
      <w:pPr>
        <w:tabs>
          <w:tab w:val="left" w:pos="6840"/>
        </w:tabs>
        <w:ind w:right="3081"/>
        <w:jc w:val="both"/>
        <w:rPr>
          <w:w w:val="80"/>
        </w:rPr>
      </w:pPr>
    </w:p>
    <w:p w:rsidR="00520FB8" w:rsidRDefault="00520FB8" w:rsidP="00B338DA">
      <w:pPr>
        <w:tabs>
          <w:tab w:val="left" w:pos="6840"/>
        </w:tabs>
        <w:ind w:right="3081"/>
        <w:jc w:val="both"/>
        <w:rPr>
          <w:w w:val="80"/>
        </w:rPr>
      </w:pPr>
    </w:p>
    <w:p w:rsidR="00B338DA" w:rsidRPr="00520FB8" w:rsidRDefault="00B338DA" w:rsidP="00B338DA">
      <w:pPr>
        <w:tabs>
          <w:tab w:val="left" w:pos="6840"/>
        </w:tabs>
        <w:ind w:right="3081"/>
        <w:jc w:val="both"/>
        <w:rPr>
          <w:b/>
          <w:w w:val="80"/>
        </w:rPr>
      </w:pPr>
      <w:r w:rsidRPr="00520FB8">
        <w:rPr>
          <w:b/>
          <w:w w:val="80"/>
        </w:rPr>
        <w:t xml:space="preserve">Об утверждении Перечня мероприятий в </w:t>
      </w:r>
      <w:proofErr w:type="gramStart"/>
      <w:r w:rsidRPr="00520FB8">
        <w:rPr>
          <w:b/>
          <w:w w:val="80"/>
        </w:rPr>
        <w:t>целях</w:t>
      </w:r>
      <w:proofErr w:type="gramEnd"/>
      <w:r w:rsidRPr="00520FB8">
        <w:rPr>
          <w:b/>
          <w:w w:val="80"/>
        </w:rPr>
        <w:t xml:space="preserve"> софинансирования </w:t>
      </w:r>
      <w:proofErr w:type="gramStart"/>
      <w:r w:rsidRPr="00520FB8">
        <w:rPr>
          <w:b/>
          <w:w w:val="80"/>
        </w:rPr>
        <w:t>которых</w:t>
      </w:r>
      <w:proofErr w:type="gramEnd"/>
      <w:r w:rsidRPr="00520FB8">
        <w:rPr>
          <w:b/>
          <w:w w:val="80"/>
        </w:rPr>
        <w:t xml:space="preserve"> предоставляется Субсидия из бюджета Республики Карелия бюджету Шуньгского сельского поселения на реализацию мероприятий по обеспечению развития и укрепления материально-технической базы муниципальных домов культуры в населенных пунктах с числом жителей до 50 тысяч человек на 2021 год</w:t>
      </w:r>
    </w:p>
    <w:p w:rsidR="00B338DA" w:rsidRPr="00520FB8" w:rsidRDefault="00B338DA" w:rsidP="00B338DA">
      <w:pPr>
        <w:jc w:val="both"/>
        <w:rPr>
          <w:b/>
          <w:w w:val="80"/>
        </w:rPr>
      </w:pPr>
    </w:p>
    <w:p w:rsidR="00B338DA" w:rsidRDefault="00B338DA" w:rsidP="00520FB8">
      <w:pPr>
        <w:ind w:firstLine="540"/>
        <w:jc w:val="both"/>
        <w:rPr>
          <w:b/>
          <w:w w:val="80"/>
          <w:u w:val="single"/>
        </w:rPr>
      </w:pPr>
      <w:proofErr w:type="gramStart"/>
      <w:r>
        <w:rPr>
          <w:w w:val="80"/>
        </w:rPr>
        <w:t>В соответствии с Бюджетным кодексом Российской Федерации, Законом Республики Карелия от 21 декабря 2020 года № 2528-ЗРК «О бюджете Республики Карелия на 2021 год и на плановый период 2022 и 2023 годов», Постановлением Правительства Республики Карелия от 27 января 2020 года № 15-П «Об утверждении Правил, устанавливающих общие требования к формированию», предоставлению и распределению субсидий из бюджета Республики Карелия местным бюджетам, а</w:t>
      </w:r>
      <w:proofErr w:type="gramEnd"/>
      <w:r>
        <w:rPr>
          <w:w w:val="80"/>
        </w:rPr>
        <w:t xml:space="preserve"> </w:t>
      </w:r>
      <w:proofErr w:type="gramStart"/>
      <w:r>
        <w:rPr>
          <w:w w:val="80"/>
        </w:rPr>
        <w:t>также порядком определения и установления предельного уровня софинансирования Республикой Карелия (в процентах) объема расходного обязательства муниципального образования, постановлением Правительства Республики Карелия от 30 августа 2014 года № 278-П «Об утверждении государственной программы Республики Карелия «Развитие культуры», постановлением Правительства Республики Карелия от 22 марта 2021 года № 93-П «О распределении на 2021 год субсидий местным бюджетам на реализацию мероприятий по обеспечению развития и</w:t>
      </w:r>
      <w:proofErr w:type="gramEnd"/>
      <w:r>
        <w:rPr>
          <w:w w:val="80"/>
        </w:rPr>
        <w:t xml:space="preserve"> укрепления материально-технической базы муниципальных домов культуры в населенных пунктах с числом жителей до 50 тысяч человек», Уставом муниципального образования «</w:t>
      </w:r>
      <w:proofErr w:type="spellStart"/>
      <w:r w:rsidR="00520FB8">
        <w:rPr>
          <w:w w:val="80"/>
        </w:rPr>
        <w:t>Шуньгское</w:t>
      </w:r>
      <w:proofErr w:type="spellEnd"/>
      <w:r w:rsidR="00520FB8">
        <w:rPr>
          <w:w w:val="80"/>
        </w:rPr>
        <w:t xml:space="preserve"> сельское поселение</w:t>
      </w:r>
      <w:r>
        <w:rPr>
          <w:w w:val="80"/>
        </w:rPr>
        <w:t>» администрация</w:t>
      </w:r>
    </w:p>
    <w:p w:rsidR="00B338DA" w:rsidRDefault="00B338DA" w:rsidP="00B338DA">
      <w:pPr>
        <w:jc w:val="center"/>
        <w:rPr>
          <w:b/>
          <w:w w:val="80"/>
          <w:u w:val="single"/>
        </w:rPr>
      </w:pPr>
      <w:r>
        <w:rPr>
          <w:b/>
          <w:w w:val="80"/>
          <w:u w:val="single"/>
        </w:rPr>
        <w:t>ПОСТАНОВЛЯЕТ:</w:t>
      </w:r>
    </w:p>
    <w:p w:rsidR="00B338DA" w:rsidRDefault="00B338DA" w:rsidP="00B338DA">
      <w:pPr>
        <w:jc w:val="center"/>
        <w:rPr>
          <w:b/>
          <w:w w:val="80"/>
          <w:u w:val="single"/>
        </w:rPr>
      </w:pPr>
    </w:p>
    <w:p w:rsidR="00B338DA" w:rsidRDefault="00B338DA" w:rsidP="00B338DA">
      <w:pPr>
        <w:widowControl w:val="0"/>
        <w:autoSpaceDE w:val="0"/>
        <w:autoSpaceDN w:val="0"/>
        <w:adjustRightInd w:val="0"/>
        <w:ind w:firstLine="540"/>
        <w:jc w:val="both"/>
        <w:rPr>
          <w:w w:val="80"/>
        </w:rPr>
      </w:pPr>
      <w:r>
        <w:rPr>
          <w:w w:val="80"/>
        </w:rPr>
        <w:t xml:space="preserve">1. Утвердить Перечень мероприятий в целях софинансирования которых предоставляется Субсидия </w:t>
      </w:r>
      <w:proofErr w:type="gramStart"/>
      <w:r>
        <w:rPr>
          <w:w w:val="80"/>
        </w:rPr>
        <w:t>из</w:t>
      </w:r>
      <w:proofErr w:type="gramEnd"/>
      <w:r>
        <w:rPr>
          <w:w w:val="80"/>
        </w:rPr>
        <w:t xml:space="preserve"> бюджета Республики Карелия бюджету Шуньгского сельского поселения на реализацию мероприятий по обеспечению развития и укрепления материально-технической базы муниципальных домов культуры в населенных пунктах с числом жителей до 50 тысяч человек на 2021 год</w:t>
      </w:r>
    </w:p>
    <w:p w:rsidR="00B338DA" w:rsidRDefault="00B338DA" w:rsidP="00B338DA">
      <w:pPr>
        <w:ind w:firstLine="567"/>
        <w:jc w:val="both"/>
        <w:rPr>
          <w:w w:val="80"/>
        </w:rPr>
      </w:pPr>
      <w:r>
        <w:rPr>
          <w:w w:val="80"/>
        </w:rPr>
        <w:t>2. Настоящее Перечень вступает в силу с момента опубликования (обнародования) и распространяет свое действие на правоотношения, возникшие с 01.01.2021 года.</w:t>
      </w:r>
    </w:p>
    <w:p w:rsidR="00B338DA" w:rsidRDefault="00B338DA" w:rsidP="00B338DA">
      <w:pPr>
        <w:jc w:val="both"/>
        <w:rPr>
          <w:w w:val="80"/>
        </w:rPr>
      </w:pPr>
    </w:p>
    <w:p w:rsidR="00B338DA" w:rsidRDefault="00B338DA" w:rsidP="00B338DA">
      <w:pPr>
        <w:jc w:val="both"/>
        <w:rPr>
          <w:w w:val="80"/>
        </w:rPr>
      </w:pPr>
    </w:p>
    <w:p w:rsidR="00B338DA" w:rsidRDefault="00B338DA" w:rsidP="00520FB8">
      <w:pPr>
        <w:ind w:left="540"/>
        <w:rPr>
          <w:w w:val="80"/>
        </w:rPr>
      </w:pPr>
      <w:r>
        <w:rPr>
          <w:w w:val="80"/>
        </w:rPr>
        <w:t xml:space="preserve">Глава  </w:t>
      </w:r>
      <w:r w:rsidR="00520FB8">
        <w:rPr>
          <w:w w:val="80"/>
        </w:rPr>
        <w:t xml:space="preserve">Шуньгского сельского поселения                               </w:t>
      </w:r>
      <w:r>
        <w:rPr>
          <w:w w:val="80"/>
        </w:rPr>
        <w:t xml:space="preserve">           </w:t>
      </w:r>
      <w:r w:rsidR="00520FB8">
        <w:rPr>
          <w:w w:val="80"/>
        </w:rPr>
        <w:t>Л.В. Журавлева</w:t>
      </w:r>
      <w:r>
        <w:rPr>
          <w:w w:val="80"/>
        </w:rPr>
        <w:t xml:space="preserve">                                                     </w:t>
      </w:r>
    </w:p>
    <w:p w:rsidR="00B338DA" w:rsidRDefault="00B338DA" w:rsidP="00B338DA">
      <w:pPr>
        <w:jc w:val="both"/>
        <w:rPr>
          <w:w w:val="80"/>
        </w:rPr>
      </w:pPr>
    </w:p>
    <w:p w:rsidR="00B338DA" w:rsidRDefault="00B338DA" w:rsidP="00B338DA">
      <w:pPr>
        <w:jc w:val="both"/>
        <w:rPr>
          <w:w w:val="80"/>
        </w:rPr>
      </w:pPr>
    </w:p>
    <w:p w:rsidR="00520FB8" w:rsidRPr="005714CA" w:rsidRDefault="00520FB8" w:rsidP="00520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w w:val="80"/>
          <w:sz w:val="32"/>
          <w:szCs w:val="32"/>
        </w:rPr>
      </w:pPr>
      <w:r w:rsidRPr="005714CA">
        <w:rPr>
          <w:w w:val="80"/>
          <w:sz w:val="32"/>
          <w:szCs w:val="32"/>
        </w:rPr>
        <w:lastRenderedPageBreak/>
        <w:t>Утвержден</w:t>
      </w:r>
    </w:p>
    <w:p w:rsidR="00520FB8" w:rsidRPr="005714CA" w:rsidRDefault="00520FB8" w:rsidP="00520FB8">
      <w:pPr>
        <w:pStyle w:val="ConsPlusNormal"/>
        <w:widowControl/>
        <w:ind w:firstLine="0"/>
        <w:jc w:val="right"/>
        <w:rPr>
          <w:rFonts w:ascii="Times New Roman" w:hAnsi="Times New Roman" w:cs="Times New Roman"/>
          <w:w w:val="80"/>
          <w:sz w:val="32"/>
          <w:szCs w:val="32"/>
        </w:rPr>
      </w:pPr>
      <w:r w:rsidRPr="005714CA">
        <w:rPr>
          <w:rFonts w:ascii="Times New Roman" w:hAnsi="Times New Roman" w:cs="Times New Roman"/>
          <w:w w:val="80"/>
          <w:sz w:val="32"/>
          <w:szCs w:val="32"/>
        </w:rPr>
        <w:t xml:space="preserve">Постановлением Шуньгского </w:t>
      </w:r>
    </w:p>
    <w:p w:rsidR="00520FB8" w:rsidRPr="005714CA" w:rsidRDefault="00520FB8" w:rsidP="00520FB8">
      <w:pPr>
        <w:pStyle w:val="ConsPlusNormal"/>
        <w:widowControl/>
        <w:ind w:firstLine="0"/>
        <w:jc w:val="right"/>
        <w:rPr>
          <w:rFonts w:ascii="Times New Roman" w:hAnsi="Times New Roman" w:cs="Times New Roman"/>
          <w:w w:val="80"/>
          <w:sz w:val="32"/>
          <w:szCs w:val="32"/>
        </w:rPr>
      </w:pPr>
      <w:r w:rsidRPr="005714CA">
        <w:rPr>
          <w:rFonts w:ascii="Times New Roman" w:hAnsi="Times New Roman" w:cs="Times New Roman"/>
          <w:w w:val="80"/>
          <w:sz w:val="32"/>
          <w:szCs w:val="32"/>
        </w:rPr>
        <w:t>сельского поселения</w:t>
      </w:r>
      <w:r>
        <w:rPr>
          <w:rFonts w:ascii="Times New Roman" w:hAnsi="Times New Roman" w:cs="Times New Roman"/>
          <w:w w:val="80"/>
          <w:sz w:val="32"/>
          <w:szCs w:val="32"/>
        </w:rPr>
        <w:t xml:space="preserve"> от </w:t>
      </w:r>
      <w:r w:rsidRPr="005714CA">
        <w:rPr>
          <w:rFonts w:ascii="Times New Roman" w:hAnsi="Times New Roman" w:cs="Times New Roman"/>
          <w:w w:val="80"/>
          <w:sz w:val="32"/>
          <w:szCs w:val="32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w w:val="80"/>
          <w:sz w:val="32"/>
          <w:szCs w:val="32"/>
        </w:rPr>
        <w:t>30</w:t>
      </w:r>
      <w:r w:rsidRPr="005714CA">
        <w:rPr>
          <w:rFonts w:ascii="Times New Roman" w:hAnsi="Times New Roman" w:cs="Times New Roman"/>
          <w:w w:val="80"/>
          <w:sz w:val="32"/>
          <w:szCs w:val="32"/>
        </w:rPr>
        <w:t>.</w:t>
      </w:r>
      <w:r>
        <w:rPr>
          <w:rFonts w:ascii="Times New Roman" w:hAnsi="Times New Roman" w:cs="Times New Roman"/>
          <w:w w:val="80"/>
          <w:sz w:val="32"/>
          <w:szCs w:val="32"/>
        </w:rPr>
        <w:t xml:space="preserve">04. </w:t>
      </w:r>
      <w:r w:rsidRPr="005714CA">
        <w:rPr>
          <w:rFonts w:ascii="Times New Roman" w:hAnsi="Times New Roman" w:cs="Times New Roman"/>
          <w:w w:val="80"/>
          <w:sz w:val="32"/>
          <w:szCs w:val="32"/>
        </w:rPr>
        <w:t>2021 года №</w:t>
      </w:r>
      <w:r>
        <w:rPr>
          <w:rFonts w:ascii="Times New Roman" w:hAnsi="Times New Roman" w:cs="Times New Roman"/>
          <w:w w:val="80"/>
          <w:sz w:val="32"/>
          <w:szCs w:val="32"/>
        </w:rPr>
        <w:t xml:space="preserve"> 11</w:t>
      </w:r>
      <w:r w:rsidRPr="005714CA">
        <w:rPr>
          <w:rFonts w:ascii="Times New Roman" w:hAnsi="Times New Roman" w:cs="Times New Roman"/>
          <w:w w:val="80"/>
          <w:sz w:val="32"/>
          <w:szCs w:val="32"/>
        </w:rPr>
        <w:t xml:space="preserve">                               </w:t>
      </w:r>
    </w:p>
    <w:p w:rsidR="00520FB8" w:rsidRDefault="00520FB8" w:rsidP="00B338DA">
      <w:pPr>
        <w:jc w:val="center"/>
        <w:rPr>
          <w:b/>
          <w:w w:val="80"/>
        </w:rPr>
      </w:pPr>
    </w:p>
    <w:p w:rsidR="00520FB8" w:rsidRDefault="00520FB8" w:rsidP="00B338DA">
      <w:pPr>
        <w:jc w:val="center"/>
        <w:rPr>
          <w:b/>
          <w:w w:val="80"/>
        </w:rPr>
      </w:pPr>
    </w:p>
    <w:p w:rsidR="00B338DA" w:rsidRDefault="00B338DA" w:rsidP="00B338DA">
      <w:pPr>
        <w:jc w:val="center"/>
        <w:rPr>
          <w:b/>
          <w:w w:val="80"/>
        </w:rPr>
      </w:pPr>
      <w:r>
        <w:rPr>
          <w:b/>
          <w:w w:val="80"/>
        </w:rPr>
        <w:t xml:space="preserve">ПЕРЕЧЕНЬ </w:t>
      </w:r>
    </w:p>
    <w:p w:rsidR="00B338DA" w:rsidRDefault="00B338DA" w:rsidP="00B338DA">
      <w:pPr>
        <w:jc w:val="center"/>
        <w:rPr>
          <w:b/>
          <w:w w:val="80"/>
        </w:rPr>
      </w:pPr>
      <w:r>
        <w:rPr>
          <w:b/>
          <w:w w:val="80"/>
        </w:rPr>
        <w:t xml:space="preserve">установления мероприятий в </w:t>
      </w:r>
      <w:proofErr w:type="gramStart"/>
      <w:r>
        <w:rPr>
          <w:b/>
          <w:w w:val="80"/>
        </w:rPr>
        <w:t>целях</w:t>
      </w:r>
      <w:proofErr w:type="gramEnd"/>
      <w:r>
        <w:rPr>
          <w:b/>
          <w:w w:val="80"/>
        </w:rPr>
        <w:t xml:space="preserve"> софинансирования </w:t>
      </w:r>
      <w:proofErr w:type="gramStart"/>
      <w:r>
        <w:rPr>
          <w:b/>
          <w:w w:val="80"/>
        </w:rPr>
        <w:t>которых</w:t>
      </w:r>
      <w:proofErr w:type="gramEnd"/>
      <w:r>
        <w:rPr>
          <w:b/>
          <w:w w:val="80"/>
        </w:rPr>
        <w:t xml:space="preserve"> предоставляется субсидия из бюджета Республики Карелия бюджету Шуньгского сельского поселения на реализацию мероприятий по обеспечению развития и укрепления материально-технической базы муниципальных домов культуры в населенных пунктах с числом жителей до 50 тысяч человек на 2021 год</w:t>
      </w:r>
    </w:p>
    <w:p w:rsidR="00B338DA" w:rsidRDefault="00B338DA" w:rsidP="00B338DA">
      <w:pPr>
        <w:jc w:val="center"/>
        <w:rPr>
          <w:b/>
          <w:w w:val="80"/>
        </w:rPr>
      </w:pPr>
    </w:p>
    <w:p w:rsidR="00B338DA" w:rsidRDefault="00B338DA" w:rsidP="00B338DA">
      <w:pPr>
        <w:widowControl w:val="0"/>
        <w:autoSpaceDE w:val="0"/>
        <w:autoSpaceDN w:val="0"/>
        <w:adjustRightInd w:val="0"/>
        <w:ind w:firstLine="540"/>
        <w:rPr>
          <w:w w:val="80"/>
        </w:rPr>
      </w:pPr>
      <w:r>
        <w:rPr>
          <w:w w:val="80"/>
        </w:rPr>
        <w:t xml:space="preserve">1. </w:t>
      </w:r>
      <w:proofErr w:type="gramStart"/>
      <w:r>
        <w:rPr>
          <w:w w:val="80"/>
        </w:rPr>
        <w:t>Настоящим Перечнем мероприятий в целях софинансирования которых предоставляется Субсидия из бюджета Республики Карелия бюджету Шуньгского сельского поселения на реализацию мероприятий по обеспечению развития и укрепления материально-технической  базы муниципальных домов культуры в населенных пунктах с числом жителей до 50 тысяч человек на 2021 год устанавливаются расходные обязательства муниципального образования «Шуньгского сельского поселения», подлежащие исполнению за счет средств субсидии из бюджета Республики</w:t>
      </w:r>
      <w:proofErr w:type="gramEnd"/>
      <w:r>
        <w:rPr>
          <w:w w:val="80"/>
        </w:rPr>
        <w:t xml:space="preserve"> Карелия и бюджетных ассигнований, предусмотренных в бюджете муниципального образования «Шуньгского сельского поселения» на условиях софинансирования расходных обязательств на реализацию мероприятий по обеспечению развития и укрепления материально-технической базы домов культуры в населенных пунктах с числом жителей до 50 тысяч человек на 2021 год (далее - субсидия):</w:t>
      </w:r>
    </w:p>
    <w:p w:rsidR="00B338DA" w:rsidRDefault="00B338DA" w:rsidP="00B338DA">
      <w:pPr>
        <w:widowControl w:val="0"/>
        <w:autoSpaceDE w:val="0"/>
        <w:autoSpaceDN w:val="0"/>
        <w:adjustRightInd w:val="0"/>
        <w:ind w:firstLine="540"/>
        <w:rPr>
          <w:w w:val="80"/>
        </w:rPr>
      </w:pPr>
      <w:r>
        <w:rPr>
          <w:w w:val="80"/>
        </w:rPr>
        <w:t xml:space="preserve">- ремонт нежилого помещения в </w:t>
      </w:r>
      <w:proofErr w:type="spellStart"/>
      <w:r>
        <w:rPr>
          <w:w w:val="80"/>
        </w:rPr>
        <w:t>библиотечно-досуговом</w:t>
      </w:r>
      <w:proofErr w:type="spellEnd"/>
      <w:r>
        <w:rPr>
          <w:w w:val="80"/>
        </w:rPr>
        <w:t xml:space="preserve"> центре.</w:t>
      </w:r>
    </w:p>
    <w:p w:rsidR="00B338DA" w:rsidRDefault="00B338DA" w:rsidP="00B338DA">
      <w:pPr>
        <w:ind w:firstLine="540"/>
        <w:rPr>
          <w:w w:val="80"/>
        </w:rPr>
      </w:pPr>
      <w:r>
        <w:rPr>
          <w:w w:val="80"/>
        </w:rPr>
        <w:t>2. В соответствии с настоящим Перечнем Администрация Шуньгского сельского поселения является органом, организующим исполнение указанных в пункте 1 настоящего Порядка расходных обязательств, и заключает Соглашение с Министерством культуры  Республики Карелия</w:t>
      </w:r>
      <w:proofErr w:type="gramStart"/>
      <w:r>
        <w:rPr>
          <w:w w:val="80"/>
        </w:rPr>
        <w:t>.</w:t>
      </w:r>
      <w:proofErr w:type="gramEnd"/>
      <w:r>
        <w:rPr>
          <w:w w:val="80"/>
        </w:rPr>
        <w:t xml:space="preserve"> (</w:t>
      </w:r>
      <w:proofErr w:type="gramStart"/>
      <w:r>
        <w:rPr>
          <w:w w:val="80"/>
        </w:rPr>
        <w:t>д</w:t>
      </w:r>
      <w:proofErr w:type="gramEnd"/>
      <w:r>
        <w:rPr>
          <w:w w:val="80"/>
        </w:rPr>
        <w:t>алее - Соглашение).</w:t>
      </w:r>
    </w:p>
    <w:p w:rsidR="00B338DA" w:rsidRDefault="00B338DA" w:rsidP="00B338DA">
      <w:pPr>
        <w:ind w:firstLine="540"/>
        <w:rPr>
          <w:w w:val="80"/>
        </w:rPr>
      </w:pPr>
      <w:r>
        <w:rPr>
          <w:w w:val="80"/>
        </w:rPr>
        <w:t>3.  В соответствии с настоящим Перечнем Администрация Шуньгского сельского поселения направляет средства субсидии на реализацию мероприятий по обеспечению развития и укрепления материально-технической базы домов культуры в населенных пунктах с числом жителей до 50 тысяч человек.</w:t>
      </w:r>
    </w:p>
    <w:p w:rsidR="00B338DA" w:rsidRDefault="00B338DA" w:rsidP="00B338DA">
      <w:pPr>
        <w:ind w:firstLine="540"/>
        <w:rPr>
          <w:w w:val="80"/>
        </w:rPr>
      </w:pPr>
      <w:r>
        <w:rPr>
          <w:w w:val="80"/>
        </w:rPr>
        <w:t xml:space="preserve"> 4. Средства субсидии отражаются в составе доходов бюджета Шуньгского сельского поселения в соответствии с классификацией доходов бюджетов Российской Федерации.</w:t>
      </w:r>
    </w:p>
    <w:p w:rsidR="00B338DA" w:rsidRDefault="00B338DA" w:rsidP="00B338DA">
      <w:pPr>
        <w:ind w:firstLine="540"/>
        <w:rPr>
          <w:w w:val="80"/>
        </w:rPr>
      </w:pPr>
      <w:r>
        <w:rPr>
          <w:w w:val="80"/>
        </w:rPr>
        <w:t>5. В качестве финансовой основы для включения в расходную часть бюджета Шуньгского сельского поселения (далее – бюджет поселения) средств субсидии применяются нормативные правовые акты Республики Карелия, Министерства культуры Республики Карелия.</w:t>
      </w:r>
    </w:p>
    <w:p w:rsidR="00B338DA" w:rsidRDefault="00B338DA" w:rsidP="00B338DA">
      <w:pPr>
        <w:ind w:firstLine="540"/>
        <w:rPr>
          <w:w w:val="80"/>
        </w:rPr>
      </w:pPr>
      <w:r>
        <w:rPr>
          <w:w w:val="80"/>
        </w:rPr>
        <w:t>6. Полученные средства субсидии расходуются в пределах лимитов бюджетных обязательств, доведенных Министерством культуры Республики Карелия бюджету Шуньгского сельского поселения на цели, указанные в пункте 3 настоящего Перечня.</w:t>
      </w:r>
    </w:p>
    <w:p w:rsidR="00B338DA" w:rsidRDefault="00B338DA" w:rsidP="00B338DA">
      <w:pPr>
        <w:ind w:firstLine="540"/>
        <w:rPr>
          <w:w w:val="80"/>
        </w:rPr>
      </w:pPr>
      <w:r>
        <w:rPr>
          <w:w w:val="80"/>
        </w:rPr>
        <w:t>7. Получателями целевых бюджетных средств является муниципальное казенное учреждение культуры «</w:t>
      </w:r>
      <w:proofErr w:type="spellStart"/>
      <w:r>
        <w:rPr>
          <w:w w:val="80"/>
        </w:rPr>
        <w:t>Шуньгский</w:t>
      </w:r>
      <w:proofErr w:type="spellEnd"/>
      <w:r>
        <w:rPr>
          <w:w w:val="80"/>
        </w:rPr>
        <w:t xml:space="preserve"> сельский </w:t>
      </w:r>
      <w:proofErr w:type="spellStart"/>
      <w:r>
        <w:rPr>
          <w:w w:val="80"/>
        </w:rPr>
        <w:t>библиотечно-досуговый</w:t>
      </w:r>
      <w:proofErr w:type="spellEnd"/>
      <w:r>
        <w:rPr>
          <w:w w:val="80"/>
        </w:rPr>
        <w:t xml:space="preserve"> центр»</w:t>
      </w:r>
    </w:p>
    <w:p w:rsidR="00B338DA" w:rsidRDefault="00B338DA" w:rsidP="00B338DA">
      <w:pPr>
        <w:ind w:firstLine="540"/>
        <w:rPr>
          <w:w w:val="80"/>
        </w:rPr>
      </w:pPr>
      <w:r>
        <w:rPr>
          <w:w w:val="80"/>
        </w:rPr>
        <w:t>8.</w:t>
      </w:r>
      <w:r>
        <w:rPr>
          <w:w w:val="80"/>
        </w:rPr>
        <w:tab/>
        <w:t>Администрация Шуньгского сельского поселения предоставляет в Министерство образования заявки в соответствии с Соглашением от 02 апреля 2021 года № 86624470-1-2021-001.</w:t>
      </w:r>
    </w:p>
    <w:p w:rsidR="00B338DA" w:rsidRDefault="00B338DA" w:rsidP="00B338DA">
      <w:pPr>
        <w:spacing w:line="300" w:lineRule="exact"/>
        <w:ind w:firstLine="540"/>
        <w:rPr>
          <w:w w:val="80"/>
        </w:rPr>
      </w:pPr>
    </w:p>
    <w:p w:rsidR="00B338DA" w:rsidRDefault="00B338DA" w:rsidP="00B338DA">
      <w:pPr>
        <w:ind w:firstLine="540"/>
        <w:rPr>
          <w:w w:val="80"/>
        </w:rPr>
      </w:pPr>
    </w:p>
    <w:p w:rsidR="003C0635" w:rsidRDefault="003C0635"/>
    <w:sectPr w:rsidR="003C0635" w:rsidSect="003C0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338DA"/>
    <w:rsid w:val="003C0635"/>
    <w:rsid w:val="00520FB8"/>
    <w:rsid w:val="005B535A"/>
    <w:rsid w:val="00B338DA"/>
    <w:rsid w:val="00C2580A"/>
    <w:rsid w:val="00DE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20FB8"/>
    <w:pPr>
      <w:keepNext/>
      <w:jc w:val="center"/>
      <w:outlineLvl w:val="2"/>
    </w:pPr>
    <w:rPr>
      <w:rFonts w:ascii="Courier New" w:hAnsi="Courier New"/>
      <w:b/>
      <w:w w:val="80"/>
      <w:sz w:val="36"/>
      <w:szCs w:val="2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520FB8"/>
    <w:pPr>
      <w:keepNext/>
      <w:jc w:val="center"/>
      <w:outlineLvl w:val="3"/>
    </w:pPr>
    <w:rPr>
      <w:rFonts w:ascii="Arial" w:hAnsi="Arial"/>
      <w:b/>
      <w:w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38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520FB8"/>
    <w:rPr>
      <w:rFonts w:ascii="Courier New" w:eastAsia="Times New Roman" w:hAnsi="Courier New" w:cs="Times New Roman"/>
      <w:b/>
      <w:w w:val="8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520FB8"/>
    <w:rPr>
      <w:rFonts w:ascii="Arial" w:eastAsia="Times New Roman" w:hAnsi="Arial" w:cs="Times New Roman"/>
      <w:b/>
      <w:w w:val="8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0F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F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3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2021-06-10T12:38:00Z</cp:lastPrinted>
  <dcterms:created xsi:type="dcterms:W3CDTF">2021-06-10T12:17:00Z</dcterms:created>
  <dcterms:modified xsi:type="dcterms:W3CDTF">2021-06-10T12:51:00Z</dcterms:modified>
</cp:coreProperties>
</file>