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77A" w:rsidRDefault="0009777A" w:rsidP="006128C7">
      <w:pPr>
        <w:jc w:val="center"/>
      </w:pPr>
      <w:r w:rsidRPr="005E40D8">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7pt;height:72.75pt;visibility:visible">
            <v:imagedata r:id="rId5" o:title=""/>
          </v:shape>
        </w:pict>
      </w:r>
    </w:p>
    <w:p w:rsidR="0009777A" w:rsidRDefault="0009777A" w:rsidP="006128C7">
      <w:pPr>
        <w:tabs>
          <w:tab w:val="left" w:pos="7755"/>
        </w:tabs>
        <w:jc w:val="center"/>
        <w:rPr>
          <w:szCs w:val="24"/>
        </w:rPr>
      </w:pPr>
      <w:r>
        <w:rPr>
          <w:szCs w:val="24"/>
        </w:rPr>
        <w:t>РОССИЙСКАЯ ФЕДЕРАЦИЯ</w:t>
      </w:r>
    </w:p>
    <w:p w:rsidR="0009777A" w:rsidRDefault="0009777A" w:rsidP="006128C7">
      <w:pPr>
        <w:tabs>
          <w:tab w:val="left" w:pos="7755"/>
        </w:tabs>
        <w:jc w:val="center"/>
        <w:rPr>
          <w:szCs w:val="24"/>
        </w:rPr>
      </w:pPr>
      <w:r>
        <w:rPr>
          <w:szCs w:val="24"/>
        </w:rPr>
        <w:t>РЕСПУБЛИКА КАРЕЛИЯ</w:t>
      </w:r>
    </w:p>
    <w:p w:rsidR="0009777A" w:rsidRDefault="0009777A" w:rsidP="006128C7">
      <w:pPr>
        <w:pStyle w:val="Heading4"/>
        <w:tabs>
          <w:tab w:val="left" w:pos="7755"/>
        </w:tabs>
        <w:ind w:left="-360"/>
        <w:rPr>
          <w:rFonts w:ascii="Times New Roman" w:hAnsi="Times New Roman"/>
          <w:b w:val="0"/>
          <w:sz w:val="28"/>
          <w:szCs w:val="28"/>
        </w:rPr>
      </w:pPr>
    </w:p>
    <w:p w:rsidR="0009777A" w:rsidRDefault="0009777A" w:rsidP="006128C7">
      <w:pPr>
        <w:pStyle w:val="Heading4"/>
        <w:tabs>
          <w:tab w:val="left" w:pos="7755"/>
        </w:tabs>
        <w:ind w:left="-360"/>
        <w:rPr>
          <w:rFonts w:ascii="Times New Roman" w:hAnsi="Times New Roman"/>
          <w:b w:val="0"/>
          <w:sz w:val="28"/>
          <w:szCs w:val="28"/>
        </w:rPr>
      </w:pPr>
      <w:r>
        <w:rPr>
          <w:rFonts w:ascii="Times New Roman" w:hAnsi="Times New Roman"/>
          <w:b w:val="0"/>
          <w:sz w:val="28"/>
          <w:szCs w:val="28"/>
        </w:rPr>
        <w:t>«МЕДВЕЖЬЕГОРСКИЙ   МУНИЦИПАЛЬНЫЙ РАЙОН»</w:t>
      </w:r>
    </w:p>
    <w:p w:rsidR="0009777A" w:rsidRDefault="0009777A" w:rsidP="006128C7">
      <w:pPr>
        <w:tabs>
          <w:tab w:val="left" w:pos="7755"/>
        </w:tabs>
        <w:jc w:val="center"/>
        <w:rPr>
          <w:b/>
          <w:sz w:val="28"/>
          <w:szCs w:val="28"/>
        </w:rPr>
      </w:pPr>
    </w:p>
    <w:p w:rsidR="0009777A" w:rsidRDefault="0009777A" w:rsidP="006128C7">
      <w:pPr>
        <w:tabs>
          <w:tab w:val="left" w:pos="7755"/>
        </w:tabs>
        <w:jc w:val="center"/>
        <w:rPr>
          <w:b/>
          <w:sz w:val="32"/>
          <w:szCs w:val="32"/>
        </w:rPr>
      </w:pPr>
      <w:r>
        <w:rPr>
          <w:b/>
          <w:sz w:val="32"/>
          <w:szCs w:val="32"/>
        </w:rPr>
        <w:t>Администрация Шуньгского сельского поселения</w:t>
      </w:r>
    </w:p>
    <w:p w:rsidR="0009777A" w:rsidRDefault="0009777A" w:rsidP="006128C7">
      <w:pPr>
        <w:pStyle w:val="Heading3"/>
        <w:tabs>
          <w:tab w:val="left" w:pos="7755"/>
        </w:tabs>
        <w:rPr>
          <w:rFonts w:ascii="Times New Roman" w:hAnsi="Times New Roman"/>
          <w:sz w:val="28"/>
          <w:szCs w:val="28"/>
        </w:rPr>
      </w:pPr>
    </w:p>
    <w:p w:rsidR="0009777A" w:rsidRDefault="0009777A" w:rsidP="006128C7">
      <w:pPr>
        <w:pStyle w:val="Heading3"/>
        <w:tabs>
          <w:tab w:val="left" w:pos="7755"/>
        </w:tabs>
        <w:rPr>
          <w:rFonts w:ascii="Times New Roman" w:hAnsi="Times New Roman"/>
          <w:sz w:val="48"/>
        </w:rPr>
      </w:pPr>
      <w:r>
        <w:rPr>
          <w:rFonts w:ascii="Times New Roman" w:hAnsi="Times New Roman"/>
          <w:sz w:val="48"/>
        </w:rPr>
        <w:t>ПОСТАНОВЛЕНИЕ</w:t>
      </w:r>
    </w:p>
    <w:p w:rsidR="0009777A" w:rsidRDefault="0009777A" w:rsidP="006128C7">
      <w:pPr>
        <w:rPr>
          <w:b/>
          <w:sz w:val="28"/>
          <w:szCs w:val="28"/>
        </w:rPr>
      </w:pPr>
    </w:p>
    <w:p w:rsidR="0009777A" w:rsidRDefault="0009777A" w:rsidP="006128C7"/>
    <w:p w:rsidR="0009777A" w:rsidRPr="00363E77" w:rsidRDefault="0009777A" w:rsidP="006128C7">
      <w:pPr>
        <w:rPr>
          <w:b/>
          <w:sz w:val="24"/>
          <w:szCs w:val="24"/>
          <w:u w:val="single"/>
        </w:rPr>
      </w:pPr>
      <w:r>
        <w:rPr>
          <w:b/>
          <w:sz w:val="24"/>
          <w:szCs w:val="24"/>
          <w:u w:val="single"/>
        </w:rPr>
        <w:t>26</w:t>
      </w:r>
      <w:r w:rsidRPr="00363E77">
        <w:rPr>
          <w:b/>
          <w:sz w:val="24"/>
          <w:szCs w:val="24"/>
          <w:u w:val="single"/>
        </w:rPr>
        <w:t xml:space="preserve"> </w:t>
      </w:r>
      <w:r>
        <w:rPr>
          <w:b/>
          <w:sz w:val="24"/>
          <w:szCs w:val="24"/>
          <w:u w:val="single"/>
        </w:rPr>
        <w:t xml:space="preserve"> октября </w:t>
      </w:r>
      <w:r w:rsidRPr="00363E77">
        <w:rPr>
          <w:b/>
          <w:sz w:val="24"/>
          <w:szCs w:val="24"/>
          <w:u w:val="single"/>
        </w:rPr>
        <w:t xml:space="preserve"> 2021г.  № </w:t>
      </w:r>
      <w:r>
        <w:rPr>
          <w:b/>
          <w:sz w:val="24"/>
          <w:szCs w:val="24"/>
          <w:u w:val="single"/>
        </w:rPr>
        <w:t>40</w:t>
      </w:r>
      <w:r w:rsidRPr="00363E77">
        <w:rPr>
          <w:b/>
          <w:sz w:val="24"/>
          <w:szCs w:val="24"/>
          <w:u w:val="single"/>
        </w:rPr>
        <w:t xml:space="preserve">                             </w:t>
      </w:r>
    </w:p>
    <w:p w:rsidR="0009777A" w:rsidRPr="00363E77" w:rsidRDefault="0009777A" w:rsidP="006128C7">
      <w:pPr>
        <w:rPr>
          <w:b/>
          <w:sz w:val="24"/>
          <w:szCs w:val="24"/>
        </w:rPr>
      </w:pPr>
      <w:r w:rsidRPr="00363E77">
        <w:rPr>
          <w:b/>
          <w:sz w:val="24"/>
          <w:szCs w:val="24"/>
        </w:rPr>
        <w:t xml:space="preserve">           д. Шуньга</w:t>
      </w:r>
    </w:p>
    <w:p w:rsidR="0009777A" w:rsidRDefault="0009777A" w:rsidP="006128C7"/>
    <w:tbl>
      <w:tblPr>
        <w:tblW w:w="0" w:type="auto"/>
        <w:tblInd w:w="-72" w:type="dxa"/>
        <w:tblLook w:val="01E0"/>
      </w:tblPr>
      <w:tblGrid>
        <w:gridCol w:w="5400"/>
        <w:gridCol w:w="4140"/>
      </w:tblGrid>
      <w:tr w:rsidR="0009777A" w:rsidTr="00F933C7">
        <w:tc>
          <w:tcPr>
            <w:tcW w:w="5400" w:type="dxa"/>
          </w:tcPr>
          <w:p w:rsidR="0009777A" w:rsidRPr="00DE6818" w:rsidRDefault="0009777A" w:rsidP="00F933C7">
            <w:pPr>
              <w:rPr>
                <w:b/>
                <w:sz w:val="24"/>
                <w:szCs w:val="24"/>
              </w:rPr>
            </w:pPr>
            <w:r w:rsidRPr="00DE6818">
              <w:rPr>
                <w:b/>
                <w:sz w:val="24"/>
                <w:szCs w:val="24"/>
              </w:rPr>
              <w:t>Об исполнении бюджета муниципального</w:t>
            </w:r>
          </w:p>
          <w:p w:rsidR="0009777A" w:rsidRPr="00DE6818" w:rsidRDefault="0009777A" w:rsidP="00F933C7">
            <w:pPr>
              <w:rPr>
                <w:b/>
                <w:sz w:val="24"/>
                <w:szCs w:val="24"/>
              </w:rPr>
            </w:pPr>
            <w:r w:rsidRPr="00DE6818">
              <w:rPr>
                <w:b/>
                <w:sz w:val="24"/>
                <w:szCs w:val="24"/>
              </w:rPr>
              <w:t xml:space="preserve">образования «Шуньгское сельское поселение» </w:t>
            </w:r>
          </w:p>
          <w:p w:rsidR="0009777A" w:rsidRPr="00DE6818" w:rsidRDefault="0009777A" w:rsidP="00F933C7">
            <w:pPr>
              <w:rPr>
                <w:b/>
                <w:sz w:val="24"/>
                <w:szCs w:val="24"/>
              </w:rPr>
            </w:pPr>
            <w:r w:rsidRPr="00DE6818">
              <w:rPr>
                <w:b/>
                <w:sz w:val="24"/>
                <w:szCs w:val="24"/>
              </w:rPr>
              <w:t xml:space="preserve">за </w:t>
            </w:r>
            <w:r>
              <w:rPr>
                <w:b/>
                <w:sz w:val="24"/>
                <w:szCs w:val="24"/>
              </w:rPr>
              <w:t>9</w:t>
            </w:r>
            <w:r w:rsidRPr="00DE6818">
              <w:rPr>
                <w:b/>
                <w:sz w:val="24"/>
                <w:szCs w:val="24"/>
              </w:rPr>
              <w:t xml:space="preserve"> </w:t>
            </w:r>
            <w:r>
              <w:rPr>
                <w:b/>
                <w:sz w:val="24"/>
                <w:szCs w:val="24"/>
              </w:rPr>
              <w:t>месяцев</w:t>
            </w:r>
            <w:r w:rsidRPr="00DE6818">
              <w:rPr>
                <w:b/>
                <w:sz w:val="24"/>
                <w:szCs w:val="24"/>
              </w:rPr>
              <w:t xml:space="preserve"> 2021 года</w:t>
            </w:r>
          </w:p>
          <w:p w:rsidR="0009777A" w:rsidRDefault="0009777A" w:rsidP="00F933C7"/>
        </w:tc>
        <w:tc>
          <w:tcPr>
            <w:tcW w:w="4140" w:type="dxa"/>
          </w:tcPr>
          <w:p w:rsidR="0009777A" w:rsidRDefault="0009777A" w:rsidP="00F933C7"/>
        </w:tc>
      </w:tr>
      <w:tr w:rsidR="0009777A" w:rsidTr="00F933C7">
        <w:tc>
          <w:tcPr>
            <w:tcW w:w="5400" w:type="dxa"/>
          </w:tcPr>
          <w:p w:rsidR="0009777A" w:rsidRDefault="0009777A" w:rsidP="00F933C7"/>
        </w:tc>
        <w:tc>
          <w:tcPr>
            <w:tcW w:w="4140" w:type="dxa"/>
          </w:tcPr>
          <w:p w:rsidR="0009777A" w:rsidRDefault="0009777A" w:rsidP="00F933C7"/>
        </w:tc>
      </w:tr>
    </w:tbl>
    <w:p w:rsidR="0009777A" w:rsidRDefault="0009777A" w:rsidP="006128C7">
      <w:pPr>
        <w:ind w:firstLine="709"/>
        <w:jc w:val="both"/>
        <w:rPr>
          <w:sz w:val="24"/>
          <w:szCs w:val="24"/>
          <w:lang w:val="en-US"/>
        </w:rPr>
      </w:pPr>
    </w:p>
    <w:p w:rsidR="0009777A" w:rsidRDefault="0009777A" w:rsidP="006128C7">
      <w:pPr>
        <w:ind w:firstLine="709"/>
        <w:jc w:val="both"/>
        <w:rPr>
          <w:sz w:val="24"/>
          <w:szCs w:val="24"/>
        </w:rPr>
      </w:pPr>
      <w:r>
        <w:rPr>
          <w:sz w:val="24"/>
          <w:szCs w:val="24"/>
        </w:rPr>
        <w:t>По итогам исполнения бюджета муниципального образования «Шуньгское сельское поселение» за 9 месяцев 2021 года администрация</w:t>
      </w:r>
    </w:p>
    <w:p w:rsidR="0009777A" w:rsidRDefault="0009777A" w:rsidP="006128C7">
      <w:pPr>
        <w:spacing w:line="360" w:lineRule="auto"/>
        <w:rPr>
          <w:sz w:val="24"/>
          <w:szCs w:val="24"/>
        </w:rPr>
      </w:pPr>
      <w:r>
        <w:rPr>
          <w:sz w:val="24"/>
          <w:szCs w:val="24"/>
        </w:rPr>
        <w:t xml:space="preserve">     </w:t>
      </w:r>
    </w:p>
    <w:p w:rsidR="0009777A" w:rsidRPr="00D07BDC" w:rsidRDefault="0009777A" w:rsidP="006128C7">
      <w:pPr>
        <w:spacing w:line="360" w:lineRule="auto"/>
        <w:jc w:val="center"/>
        <w:rPr>
          <w:b/>
          <w:sz w:val="28"/>
          <w:szCs w:val="28"/>
        </w:rPr>
      </w:pPr>
      <w:r w:rsidRPr="00D07BDC">
        <w:rPr>
          <w:b/>
          <w:sz w:val="28"/>
          <w:szCs w:val="28"/>
        </w:rPr>
        <w:t>ПОСТАНОВЛЯЕТ:</w:t>
      </w:r>
    </w:p>
    <w:p w:rsidR="0009777A" w:rsidRDefault="0009777A" w:rsidP="006128C7">
      <w:pPr>
        <w:numPr>
          <w:ilvl w:val="0"/>
          <w:numId w:val="5"/>
        </w:numPr>
        <w:jc w:val="both"/>
        <w:rPr>
          <w:sz w:val="24"/>
          <w:szCs w:val="24"/>
        </w:rPr>
      </w:pPr>
      <w:r>
        <w:rPr>
          <w:sz w:val="24"/>
          <w:szCs w:val="24"/>
        </w:rPr>
        <w:t>Администрации муниципального образования «Шуньгское сельское поселение» принять меры по исполнению плана доходов в 2021 году.</w:t>
      </w:r>
    </w:p>
    <w:p w:rsidR="0009777A" w:rsidRDefault="0009777A" w:rsidP="006128C7">
      <w:pPr>
        <w:numPr>
          <w:ilvl w:val="0"/>
          <w:numId w:val="5"/>
        </w:numPr>
        <w:spacing w:line="360" w:lineRule="auto"/>
        <w:ind w:left="0" w:firstLine="360"/>
        <w:rPr>
          <w:sz w:val="24"/>
          <w:szCs w:val="24"/>
        </w:rPr>
      </w:pPr>
      <w:r>
        <w:rPr>
          <w:sz w:val="24"/>
          <w:szCs w:val="24"/>
        </w:rPr>
        <w:t>Принять исчерпывающие меры по своевременному исполнению принятых расходных обязательств бюджета поселения.</w:t>
      </w:r>
    </w:p>
    <w:p w:rsidR="0009777A" w:rsidRDefault="0009777A" w:rsidP="006128C7">
      <w:pPr>
        <w:numPr>
          <w:ilvl w:val="0"/>
          <w:numId w:val="5"/>
        </w:numPr>
        <w:spacing w:line="360" w:lineRule="auto"/>
        <w:ind w:left="0" w:firstLine="360"/>
        <w:rPr>
          <w:sz w:val="24"/>
          <w:szCs w:val="24"/>
        </w:rPr>
      </w:pPr>
      <w:r>
        <w:rPr>
          <w:sz w:val="24"/>
          <w:szCs w:val="24"/>
        </w:rPr>
        <w:t>Принять меры по эффективному использованию бюджетных средств, не допускать прироста просроченной кредиторской задолженности, обеспечить реализацию программы оздоровления муниципальных финансов в полном объеме.</w:t>
      </w:r>
    </w:p>
    <w:p w:rsidR="0009777A" w:rsidRDefault="0009777A" w:rsidP="006128C7">
      <w:pPr>
        <w:numPr>
          <w:ilvl w:val="0"/>
          <w:numId w:val="5"/>
        </w:numPr>
        <w:spacing w:line="360" w:lineRule="auto"/>
        <w:ind w:left="0" w:firstLine="360"/>
        <w:rPr>
          <w:sz w:val="24"/>
          <w:szCs w:val="24"/>
        </w:rPr>
      </w:pPr>
      <w:r>
        <w:rPr>
          <w:sz w:val="24"/>
          <w:szCs w:val="24"/>
        </w:rPr>
        <w:t xml:space="preserve">Не допускать превышения нормативных расходов на содержание органа местного самоуправления, установленных Постановлением Правительства Республики Карелия от 18.06.2012г. № 190-П. </w:t>
      </w:r>
    </w:p>
    <w:p w:rsidR="0009777A" w:rsidRDefault="0009777A" w:rsidP="006128C7">
      <w:pPr>
        <w:spacing w:line="360" w:lineRule="auto"/>
        <w:rPr>
          <w:sz w:val="24"/>
          <w:szCs w:val="24"/>
        </w:rPr>
      </w:pPr>
    </w:p>
    <w:p w:rsidR="0009777A" w:rsidRDefault="0009777A" w:rsidP="006128C7">
      <w:pPr>
        <w:spacing w:line="360" w:lineRule="auto"/>
        <w:rPr>
          <w:sz w:val="24"/>
          <w:szCs w:val="24"/>
        </w:rPr>
      </w:pPr>
      <w:r>
        <w:rPr>
          <w:sz w:val="24"/>
          <w:szCs w:val="24"/>
        </w:rPr>
        <w:t xml:space="preserve">             Глава Шуньгского сельского поселения                                        Л.В.Журавлева</w:t>
      </w:r>
    </w:p>
    <w:p w:rsidR="0009777A" w:rsidRDefault="0009777A" w:rsidP="006128C7">
      <w:pPr>
        <w:spacing w:line="360" w:lineRule="auto"/>
        <w:rPr>
          <w:sz w:val="24"/>
          <w:szCs w:val="24"/>
        </w:rPr>
      </w:pPr>
    </w:p>
    <w:p w:rsidR="0009777A" w:rsidRDefault="0009777A" w:rsidP="006128C7">
      <w:pPr>
        <w:spacing w:line="360" w:lineRule="auto"/>
        <w:rPr>
          <w:sz w:val="24"/>
          <w:szCs w:val="24"/>
        </w:rPr>
      </w:pPr>
    </w:p>
    <w:p w:rsidR="0009777A" w:rsidRDefault="0009777A" w:rsidP="006128C7">
      <w:pPr>
        <w:spacing w:line="360" w:lineRule="auto"/>
      </w:pPr>
      <w:r>
        <w:t>Рассылка: дело; финансовое управление Медвежьегорского района.</w:t>
      </w:r>
    </w:p>
    <w:p w:rsidR="0009777A" w:rsidRDefault="0009777A" w:rsidP="006128C7">
      <w:pPr>
        <w:spacing w:line="360" w:lineRule="auto"/>
      </w:pPr>
    </w:p>
    <w:p w:rsidR="0009777A" w:rsidRPr="00C34B79" w:rsidRDefault="0009777A" w:rsidP="004C4D55">
      <w:pPr>
        <w:pStyle w:val="Title"/>
        <w:spacing w:line="360" w:lineRule="auto"/>
        <w:rPr>
          <w:sz w:val="20"/>
        </w:rPr>
      </w:pPr>
      <w:r w:rsidRPr="00C34B79">
        <w:rPr>
          <w:sz w:val="20"/>
        </w:rPr>
        <w:t>ЗАКЛЮЧЕНИЕ</w:t>
      </w:r>
    </w:p>
    <w:p w:rsidR="0009777A" w:rsidRPr="00C34B79" w:rsidRDefault="0009777A" w:rsidP="004C4D55">
      <w:pPr>
        <w:spacing w:line="360" w:lineRule="auto"/>
        <w:jc w:val="center"/>
        <w:rPr>
          <w:b/>
        </w:rPr>
      </w:pPr>
      <w:r w:rsidRPr="00C34B79">
        <w:rPr>
          <w:b/>
        </w:rPr>
        <w:t>по анализу исполнения бюджета</w:t>
      </w:r>
    </w:p>
    <w:p w:rsidR="0009777A" w:rsidRPr="00C34B79" w:rsidRDefault="0009777A" w:rsidP="004C4D55">
      <w:pPr>
        <w:spacing w:line="360" w:lineRule="auto"/>
        <w:jc w:val="center"/>
        <w:rPr>
          <w:b/>
        </w:rPr>
      </w:pPr>
      <w:r w:rsidRPr="00C34B79">
        <w:rPr>
          <w:b/>
        </w:rPr>
        <w:t>муниципального образования  «Шуньгское сельское поселение»</w:t>
      </w:r>
    </w:p>
    <w:p w:rsidR="0009777A" w:rsidRPr="00C34B79" w:rsidRDefault="0009777A" w:rsidP="004C4D55">
      <w:pPr>
        <w:spacing w:line="360" w:lineRule="auto"/>
        <w:jc w:val="center"/>
        <w:rPr>
          <w:b/>
        </w:rPr>
      </w:pPr>
      <w:r w:rsidRPr="00C34B79">
        <w:rPr>
          <w:b/>
        </w:rPr>
        <w:t xml:space="preserve">за </w:t>
      </w:r>
      <w:r>
        <w:rPr>
          <w:b/>
        </w:rPr>
        <w:t>9 месяцев</w:t>
      </w:r>
      <w:r w:rsidRPr="00C34B79">
        <w:rPr>
          <w:b/>
        </w:rPr>
        <w:t xml:space="preserve">  20</w:t>
      </w:r>
      <w:r>
        <w:rPr>
          <w:b/>
        </w:rPr>
        <w:t>21</w:t>
      </w:r>
      <w:r w:rsidRPr="00C34B79">
        <w:rPr>
          <w:b/>
        </w:rPr>
        <w:t xml:space="preserve"> года.</w:t>
      </w:r>
    </w:p>
    <w:p w:rsidR="0009777A" w:rsidRPr="00C34B79" w:rsidRDefault="0009777A" w:rsidP="004C4D55">
      <w:pPr>
        <w:spacing w:line="360" w:lineRule="auto"/>
        <w:jc w:val="center"/>
        <w:rPr>
          <w:b/>
        </w:rPr>
      </w:pPr>
    </w:p>
    <w:p w:rsidR="0009777A" w:rsidRPr="00C34B79" w:rsidRDefault="0009777A" w:rsidP="004C4D55">
      <w:pPr>
        <w:spacing w:line="360" w:lineRule="auto"/>
        <w:jc w:val="center"/>
        <w:rPr>
          <w:b/>
        </w:rPr>
      </w:pPr>
      <w:r w:rsidRPr="00C34B79">
        <w:rPr>
          <w:b/>
        </w:rPr>
        <w:t>ДОХОДЫ</w:t>
      </w:r>
    </w:p>
    <w:p w:rsidR="0009777A" w:rsidRPr="00C34B79" w:rsidRDefault="0009777A" w:rsidP="004C4D55">
      <w:pPr>
        <w:tabs>
          <w:tab w:val="left" w:pos="1418"/>
        </w:tabs>
        <w:ind w:firstLine="851"/>
        <w:jc w:val="both"/>
      </w:pPr>
      <w:r w:rsidRPr="00C34B79">
        <w:t xml:space="preserve">За  </w:t>
      </w:r>
      <w:r>
        <w:t>9 месяцев</w:t>
      </w:r>
      <w:r w:rsidRPr="00C34B79">
        <w:t xml:space="preserve"> 20</w:t>
      </w:r>
      <w:r>
        <w:t>21</w:t>
      </w:r>
      <w:r w:rsidRPr="00C34B79">
        <w:t xml:space="preserve"> года в бюджет муниципального образования «Шуньгское сельское поселение» пост</w:t>
      </w:r>
      <w:r w:rsidRPr="00C34B79">
        <w:t>у</w:t>
      </w:r>
      <w:r w:rsidRPr="00C34B79">
        <w:t xml:space="preserve">пило </w:t>
      </w:r>
      <w:r>
        <w:t>5 477,1</w:t>
      </w:r>
      <w:r w:rsidRPr="00C34B79">
        <w:t xml:space="preserve"> тысяч</w:t>
      </w:r>
      <w:r>
        <w:t>а</w:t>
      </w:r>
      <w:r w:rsidRPr="00C34B79">
        <w:t xml:space="preserve"> рублей  или </w:t>
      </w:r>
      <w:r>
        <w:t>76,8</w:t>
      </w:r>
      <w:r w:rsidRPr="00C34B79">
        <w:t xml:space="preserve"> % от годовых назначений в сумме </w:t>
      </w:r>
      <w:r>
        <w:t>1 130,2</w:t>
      </w:r>
      <w:r w:rsidRPr="00C34B79">
        <w:t xml:space="preserve"> тысяч</w:t>
      </w:r>
      <w:r>
        <w:t>и</w:t>
      </w:r>
      <w:r w:rsidRPr="00C34B79">
        <w:t xml:space="preserve"> ру</w:t>
      </w:r>
      <w:r w:rsidRPr="00C34B79">
        <w:t>б</w:t>
      </w:r>
      <w:r w:rsidRPr="00C34B79">
        <w:t xml:space="preserve">лей.   </w:t>
      </w:r>
    </w:p>
    <w:p w:rsidR="0009777A" w:rsidRPr="00C34B79" w:rsidRDefault="0009777A" w:rsidP="004C4D55">
      <w:pPr>
        <w:tabs>
          <w:tab w:val="left" w:pos="1418"/>
        </w:tabs>
        <w:ind w:firstLine="851"/>
        <w:jc w:val="both"/>
      </w:pPr>
      <w:r w:rsidRPr="00C34B79">
        <w:t xml:space="preserve">Налоговые и неналоговые доходы составили  </w:t>
      </w:r>
      <w:r>
        <w:t>1 979,5</w:t>
      </w:r>
      <w:r w:rsidRPr="00C34B79">
        <w:t xml:space="preserve"> тысяч рублей или</w:t>
      </w:r>
      <w:r>
        <w:t xml:space="preserve"> 80,6</w:t>
      </w:r>
      <w:r w:rsidRPr="00C34B79">
        <w:t xml:space="preserve">% от утвержденных годовых назначений в сумме </w:t>
      </w:r>
      <w:r>
        <w:t>2 455,0</w:t>
      </w:r>
      <w:r w:rsidRPr="00C34B79">
        <w:t xml:space="preserve"> тысяч рублей. Безвозмездные поступления  составили </w:t>
      </w:r>
      <w:r>
        <w:t>3 497,6</w:t>
      </w:r>
      <w:r w:rsidRPr="00C34B79">
        <w:t xml:space="preserve"> тысяч рублей или </w:t>
      </w:r>
      <w:r>
        <w:t>74,8</w:t>
      </w:r>
      <w:r w:rsidRPr="00C34B79">
        <w:t xml:space="preserve">% от утвержденных годовых назначений в сумме </w:t>
      </w:r>
      <w:r>
        <w:t>4 675,2</w:t>
      </w:r>
      <w:r w:rsidRPr="00C34B79">
        <w:t xml:space="preserve"> тысяч ру</w:t>
      </w:r>
      <w:r w:rsidRPr="00C34B79">
        <w:t>б</w:t>
      </w:r>
      <w:r w:rsidRPr="00C34B79">
        <w:t xml:space="preserve">лей.  </w:t>
      </w:r>
    </w:p>
    <w:p w:rsidR="0009777A" w:rsidRPr="00C34B79" w:rsidRDefault="0009777A" w:rsidP="004C4D55">
      <w:pPr>
        <w:ind w:firstLine="851"/>
        <w:jc w:val="both"/>
      </w:pPr>
      <w:r w:rsidRPr="00C34B79">
        <w:t xml:space="preserve">Анализ исполнения бюджета поселения по доходам за </w:t>
      </w:r>
      <w:r>
        <w:t>9 месяцев</w:t>
      </w:r>
      <w:r w:rsidRPr="00C34B79">
        <w:t xml:space="preserve"> 20</w:t>
      </w:r>
      <w:r>
        <w:t>21</w:t>
      </w:r>
      <w:r w:rsidRPr="00C34B79">
        <w:t xml:space="preserve"> года в разрезе налоговых и ненал</w:t>
      </w:r>
      <w:r w:rsidRPr="00C34B79">
        <w:t>о</w:t>
      </w:r>
      <w:r w:rsidRPr="00C34B79">
        <w:t>говых доходных источников представлен в табл</w:t>
      </w:r>
      <w:r w:rsidRPr="00C34B79">
        <w:t>и</w:t>
      </w:r>
      <w:r w:rsidRPr="00C34B79">
        <w:t>це:</w:t>
      </w:r>
    </w:p>
    <w:p w:rsidR="0009777A" w:rsidRPr="00C34B79" w:rsidRDefault="0009777A" w:rsidP="004C4D55">
      <w:pPr>
        <w:tabs>
          <w:tab w:val="left" w:pos="8205"/>
        </w:tabs>
        <w:ind w:right="284"/>
        <w:jc w:val="right"/>
      </w:pPr>
      <w:r w:rsidRPr="00C34B79">
        <w:t>Тысяч ру</w:t>
      </w:r>
      <w:r w:rsidRPr="00C34B79">
        <w:t>б</w:t>
      </w:r>
      <w:r w:rsidRPr="00C34B79">
        <w:t>лей</w:t>
      </w: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3"/>
        <w:gridCol w:w="1378"/>
        <w:gridCol w:w="1377"/>
        <w:gridCol w:w="1515"/>
        <w:gridCol w:w="1240"/>
        <w:gridCol w:w="1515"/>
      </w:tblGrid>
      <w:tr w:rsidR="0009777A" w:rsidRPr="00C34B79" w:rsidTr="004C4D55">
        <w:tblPrEx>
          <w:tblCellMar>
            <w:top w:w="0" w:type="dxa"/>
            <w:bottom w:w="0" w:type="dxa"/>
          </w:tblCellMar>
        </w:tblPrEx>
        <w:trPr>
          <w:trHeight w:val="92"/>
        </w:trPr>
        <w:tc>
          <w:tcPr>
            <w:tcW w:w="2893" w:type="dxa"/>
          </w:tcPr>
          <w:p w:rsidR="0009777A" w:rsidRPr="00C34B79" w:rsidRDefault="0009777A" w:rsidP="00764395">
            <w:pPr>
              <w:rPr>
                <w:b/>
              </w:rPr>
            </w:pPr>
          </w:p>
        </w:tc>
        <w:tc>
          <w:tcPr>
            <w:tcW w:w="1378" w:type="dxa"/>
            <w:vAlign w:val="center"/>
          </w:tcPr>
          <w:p w:rsidR="0009777A" w:rsidRPr="00C34B79" w:rsidRDefault="0009777A" w:rsidP="00764395">
            <w:pPr>
              <w:jc w:val="center"/>
              <w:rPr>
                <w:b/>
              </w:rPr>
            </w:pPr>
            <w:r w:rsidRPr="00C34B79">
              <w:rPr>
                <w:b/>
              </w:rPr>
              <w:t>План 20</w:t>
            </w:r>
            <w:r>
              <w:rPr>
                <w:b/>
              </w:rPr>
              <w:t>21</w:t>
            </w:r>
            <w:r w:rsidRPr="00C34B79">
              <w:rPr>
                <w:b/>
              </w:rPr>
              <w:t>год</w:t>
            </w:r>
          </w:p>
        </w:tc>
        <w:tc>
          <w:tcPr>
            <w:tcW w:w="1377" w:type="dxa"/>
            <w:vAlign w:val="center"/>
          </w:tcPr>
          <w:p w:rsidR="0009777A" w:rsidRDefault="0009777A" w:rsidP="00764395">
            <w:pPr>
              <w:jc w:val="center"/>
              <w:rPr>
                <w:b/>
              </w:rPr>
            </w:pPr>
          </w:p>
          <w:p w:rsidR="0009777A" w:rsidRPr="00C34B79" w:rsidRDefault="0009777A" w:rsidP="00764395">
            <w:pPr>
              <w:jc w:val="center"/>
              <w:rPr>
                <w:b/>
              </w:rPr>
            </w:pPr>
            <w:r w:rsidRPr="00C34B79">
              <w:rPr>
                <w:b/>
              </w:rPr>
              <w:t>Факт</w:t>
            </w:r>
          </w:p>
          <w:p w:rsidR="0009777A" w:rsidRPr="00C34B79" w:rsidRDefault="0009777A" w:rsidP="00764395">
            <w:pPr>
              <w:jc w:val="center"/>
              <w:rPr>
                <w:b/>
              </w:rPr>
            </w:pPr>
            <w:r>
              <w:rPr>
                <w:b/>
              </w:rPr>
              <w:t>9 месяцев</w:t>
            </w:r>
            <w:r w:rsidRPr="00C34B79">
              <w:rPr>
                <w:b/>
              </w:rPr>
              <w:t xml:space="preserve"> 20</w:t>
            </w:r>
            <w:r>
              <w:rPr>
                <w:b/>
              </w:rPr>
              <w:t>21</w:t>
            </w:r>
            <w:r w:rsidRPr="00C34B79">
              <w:rPr>
                <w:b/>
              </w:rPr>
              <w:t xml:space="preserve"> года</w:t>
            </w:r>
          </w:p>
          <w:p w:rsidR="0009777A" w:rsidRPr="00C34B79" w:rsidRDefault="0009777A" w:rsidP="00764395">
            <w:pPr>
              <w:jc w:val="center"/>
              <w:rPr>
                <w:b/>
              </w:rPr>
            </w:pPr>
          </w:p>
        </w:tc>
        <w:tc>
          <w:tcPr>
            <w:tcW w:w="1515" w:type="dxa"/>
            <w:vAlign w:val="center"/>
          </w:tcPr>
          <w:p w:rsidR="0009777A" w:rsidRDefault="0009777A" w:rsidP="00764395">
            <w:pPr>
              <w:jc w:val="center"/>
              <w:rPr>
                <w:b/>
              </w:rPr>
            </w:pPr>
          </w:p>
          <w:p w:rsidR="0009777A" w:rsidRPr="00C34B79" w:rsidRDefault="0009777A" w:rsidP="00764395">
            <w:pPr>
              <w:jc w:val="center"/>
              <w:rPr>
                <w:b/>
              </w:rPr>
            </w:pPr>
            <w:r w:rsidRPr="00C34B79">
              <w:rPr>
                <w:b/>
              </w:rPr>
              <w:t>Факт</w:t>
            </w:r>
          </w:p>
          <w:p w:rsidR="0009777A" w:rsidRPr="00C34B79" w:rsidRDefault="0009777A" w:rsidP="00764395">
            <w:pPr>
              <w:jc w:val="center"/>
              <w:rPr>
                <w:b/>
              </w:rPr>
            </w:pPr>
            <w:r>
              <w:rPr>
                <w:b/>
              </w:rPr>
              <w:t>9 месяцев</w:t>
            </w:r>
            <w:r w:rsidRPr="00C34B79">
              <w:rPr>
                <w:b/>
              </w:rPr>
              <w:t xml:space="preserve"> 20</w:t>
            </w:r>
            <w:r>
              <w:rPr>
                <w:b/>
              </w:rPr>
              <w:t>20</w:t>
            </w:r>
            <w:r w:rsidRPr="00C34B79">
              <w:rPr>
                <w:b/>
              </w:rPr>
              <w:t xml:space="preserve"> года</w:t>
            </w:r>
          </w:p>
          <w:p w:rsidR="0009777A" w:rsidRPr="00C34B79" w:rsidRDefault="0009777A" w:rsidP="00764395">
            <w:pPr>
              <w:jc w:val="center"/>
              <w:rPr>
                <w:b/>
              </w:rPr>
            </w:pPr>
          </w:p>
        </w:tc>
        <w:tc>
          <w:tcPr>
            <w:tcW w:w="1240" w:type="dxa"/>
            <w:vAlign w:val="center"/>
          </w:tcPr>
          <w:p w:rsidR="0009777A" w:rsidRPr="00C34B79" w:rsidRDefault="0009777A" w:rsidP="00764395">
            <w:pPr>
              <w:jc w:val="center"/>
              <w:rPr>
                <w:b/>
              </w:rPr>
            </w:pPr>
            <w:r>
              <w:rPr>
                <w:b/>
              </w:rPr>
              <w:t>Отклон</w:t>
            </w:r>
            <w:r>
              <w:rPr>
                <w:b/>
              </w:rPr>
              <w:t>е</w:t>
            </w:r>
            <w:r>
              <w:rPr>
                <w:b/>
              </w:rPr>
              <w:t>ния</w:t>
            </w:r>
          </w:p>
        </w:tc>
        <w:tc>
          <w:tcPr>
            <w:tcW w:w="1515" w:type="dxa"/>
            <w:vAlign w:val="center"/>
          </w:tcPr>
          <w:p w:rsidR="0009777A" w:rsidRPr="00C34B79" w:rsidRDefault="0009777A" w:rsidP="00764395">
            <w:pPr>
              <w:jc w:val="center"/>
              <w:rPr>
                <w:b/>
              </w:rPr>
            </w:pPr>
            <w:r w:rsidRPr="00C34B79">
              <w:rPr>
                <w:b/>
              </w:rPr>
              <w:t xml:space="preserve">% исполн. за </w:t>
            </w:r>
            <w:r>
              <w:rPr>
                <w:b/>
              </w:rPr>
              <w:t>9 месяцев</w:t>
            </w:r>
            <w:r w:rsidRPr="00C34B79">
              <w:rPr>
                <w:b/>
              </w:rPr>
              <w:t xml:space="preserve"> 20</w:t>
            </w:r>
            <w:r>
              <w:rPr>
                <w:b/>
              </w:rPr>
              <w:t>21</w:t>
            </w:r>
            <w:r w:rsidRPr="00C34B79">
              <w:rPr>
                <w:b/>
              </w:rPr>
              <w:t xml:space="preserve"> г</w:t>
            </w:r>
            <w:r w:rsidRPr="00C34B79">
              <w:rPr>
                <w:b/>
              </w:rPr>
              <w:t>о</w:t>
            </w:r>
            <w:r w:rsidRPr="00C34B79">
              <w:rPr>
                <w:b/>
              </w:rPr>
              <w:t>да</w:t>
            </w:r>
          </w:p>
        </w:tc>
      </w:tr>
      <w:tr w:rsidR="0009777A" w:rsidRPr="00C34B79" w:rsidTr="004C4D55">
        <w:tblPrEx>
          <w:tblCellMar>
            <w:top w:w="0" w:type="dxa"/>
            <w:bottom w:w="0" w:type="dxa"/>
          </w:tblCellMar>
        </w:tblPrEx>
        <w:trPr>
          <w:trHeight w:val="469"/>
        </w:trPr>
        <w:tc>
          <w:tcPr>
            <w:tcW w:w="2893" w:type="dxa"/>
          </w:tcPr>
          <w:p w:rsidR="0009777A" w:rsidRPr="00C34B79" w:rsidRDefault="0009777A" w:rsidP="00764395">
            <w:r w:rsidRPr="00C34B79">
              <w:t>1. Налог  на доходы ф</w:t>
            </w:r>
            <w:r w:rsidRPr="00C34B79">
              <w:t>и</w:t>
            </w:r>
            <w:r w:rsidRPr="00C34B79">
              <w:t>зических лиц</w:t>
            </w:r>
          </w:p>
        </w:tc>
        <w:tc>
          <w:tcPr>
            <w:tcW w:w="1378" w:type="dxa"/>
            <w:vAlign w:val="center"/>
          </w:tcPr>
          <w:p w:rsidR="0009777A" w:rsidRPr="00C34B79" w:rsidRDefault="0009777A" w:rsidP="00764395">
            <w:pPr>
              <w:jc w:val="center"/>
            </w:pPr>
            <w:r>
              <w:t>71,0</w:t>
            </w:r>
          </w:p>
        </w:tc>
        <w:tc>
          <w:tcPr>
            <w:tcW w:w="1377" w:type="dxa"/>
            <w:vAlign w:val="center"/>
          </w:tcPr>
          <w:p w:rsidR="0009777A" w:rsidRPr="00C34B79" w:rsidRDefault="0009777A" w:rsidP="00764395">
            <w:pPr>
              <w:jc w:val="center"/>
            </w:pPr>
            <w:r>
              <w:t>57,5</w:t>
            </w:r>
          </w:p>
        </w:tc>
        <w:tc>
          <w:tcPr>
            <w:tcW w:w="1515" w:type="dxa"/>
            <w:vAlign w:val="center"/>
          </w:tcPr>
          <w:p w:rsidR="0009777A" w:rsidRPr="00C34B79" w:rsidRDefault="0009777A" w:rsidP="00764395">
            <w:pPr>
              <w:jc w:val="center"/>
            </w:pPr>
            <w:r>
              <w:t>52,5</w:t>
            </w:r>
          </w:p>
        </w:tc>
        <w:tc>
          <w:tcPr>
            <w:tcW w:w="1240" w:type="dxa"/>
            <w:vAlign w:val="center"/>
          </w:tcPr>
          <w:p w:rsidR="0009777A" w:rsidRDefault="0009777A" w:rsidP="00764395">
            <w:pPr>
              <w:jc w:val="center"/>
            </w:pPr>
            <w:r>
              <w:t>+5,0</w:t>
            </w:r>
          </w:p>
        </w:tc>
        <w:tc>
          <w:tcPr>
            <w:tcW w:w="1515" w:type="dxa"/>
            <w:vAlign w:val="center"/>
          </w:tcPr>
          <w:p w:rsidR="0009777A" w:rsidRDefault="0009777A" w:rsidP="00764395">
            <w:pPr>
              <w:jc w:val="center"/>
            </w:pPr>
            <w:r>
              <w:t>81,0</w:t>
            </w:r>
          </w:p>
        </w:tc>
      </w:tr>
      <w:tr w:rsidR="0009777A" w:rsidRPr="00C34B79" w:rsidTr="004C4D55">
        <w:tblPrEx>
          <w:tblCellMar>
            <w:top w:w="0" w:type="dxa"/>
            <w:bottom w:w="0" w:type="dxa"/>
          </w:tblCellMar>
        </w:tblPrEx>
        <w:trPr>
          <w:trHeight w:val="453"/>
        </w:trPr>
        <w:tc>
          <w:tcPr>
            <w:tcW w:w="2893" w:type="dxa"/>
          </w:tcPr>
          <w:p w:rsidR="0009777A" w:rsidRPr="00C34B79" w:rsidRDefault="0009777A" w:rsidP="00764395">
            <w:r w:rsidRPr="00C34B79">
              <w:t>2.Единый сельскохозяйстве</w:t>
            </w:r>
            <w:r w:rsidRPr="00C34B79">
              <w:t>н</w:t>
            </w:r>
            <w:r w:rsidRPr="00C34B79">
              <w:t>ный налог</w:t>
            </w:r>
          </w:p>
        </w:tc>
        <w:tc>
          <w:tcPr>
            <w:tcW w:w="1378" w:type="dxa"/>
            <w:vAlign w:val="center"/>
          </w:tcPr>
          <w:p w:rsidR="0009777A" w:rsidRPr="00C34B79" w:rsidRDefault="0009777A" w:rsidP="00764395">
            <w:pPr>
              <w:jc w:val="center"/>
            </w:pPr>
            <w:r>
              <w:t>8,0</w:t>
            </w:r>
          </w:p>
        </w:tc>
        <w:tc>
          <w:tcPr>
            <w:tcW w:w="1377" w:type="dxa"/>
            <w:vAlign w:val="center"/>
          </w:tcPr>
          <w:p w:rsidR="0009777A" w:rsidRPr="00C34B79" w:rsidRDefault="0009777A" w:rsidP="00764395">
            <w:pPr>
              <w:jc w:val="center"/>
            </w:pPr>
            <w:r>
              <w:t>13,0</w:t>
            </w:r>
          </w:p>
        </w:tc>
        <w:tc>
          <w:tcPr>
            <w:tcW w:w="1515" w:type="dxa"/>
            <w:vAlign w:val="center"/>
          </w:tcPr>
          <w:p w:rsidR="0009777A" w:rsidRPr="00C34B79" w:rsidRDefault="0009777A" w:rsidP="00764395">
            <w:pPr>
              <w:jc w:val="center"/>
            </w:pPr>
            <w:r>
              <w:t>17,6</w:t>
            </w:r>
          </w:p>
        </w:tc>
        <w:tc>
          <w:tcPr>
            <w:tcW w:w="1240" w:type="dxa"/>
            <w:vAlign w:val="center"/>
          </w:tcPr>
          <w:p w:rsidR="0009777A" w:rsidRDefault="0009777A" w:rsidP="00764395">
            <w:pPr>
              <w:jc w:val="center"/>
            </w:pPr>
            <w:r>
              <w:t>-4,6</w:t>
            </w:r>
          </w:p>
        </w:tc>
        <w:tc>
          <w:tcPr>
            <w:tcW w:w="1515" w:type="dxa"/>
            <w:vAlign w:val="center"/>
          </w:tcPr>
          <w:p w:rsidR="0009777A" w:rsidRDefault="0009777A" w:rsidP="00764395">
            <w:pPr>
              <w:jc w:val="center"/>
            </w:pPr>
            <w:r>
              <w:t>162,6</w:t>
            </w:r>
          </w:p>
        </w:tc>
      </w:tr>
      <w:tr w:rsidR="0009777A" w:rsidRPr="00C34B79" w:rsidTr="004C4D55">
        <w:tblPrEx>
          <w:tblCellMar>
            <w:top w:w="0" w:type="dxa"/>
            <w:bottom w:w="0" w:type="dxa"/>
          </w:tblCellMar>
        </w:tblPrEx>
        <w:trPr>
          <w:trHeight w:val="256"/>
        </w:trPr>
        <w:tc>
          <w:tcPr>
            <w:tcW w:w="2893" w:type="dxa"/>
          </w:tcPr>
          <w:p w:rsidR="0009777A" w:rsidRPr="00C34B79" w:rsidRDefault="0009777A" w:rsidP="00764395">
            <w:r w:rsidRPr="00C34B79">
              <w:t>3.Доходы от уплаты акцизов</w:t>
            </w:r>
          </w:p>
        </w:tc>
        <w:tc>
          <w:tcPr>
            <w:tcW w:w="1378" w:type="dxa"/>
            <w:vAlign w:val="center"/>
          </w:tcPr>
          <w:p w:rsidR="0009777A" w:rsidRPr="00C34B79" w:rsidRDefault="0009777A" w:rsidP="00764395">
            <w:pPr>
              <w:jc w:val="center"/>
            </w:pPr>
            <w:r>
              <w:t>1 724,0</w:t>
            </w:r>
          </w:p>
        </w:tc>
        <w:tc>
          <w:tcPr>
            <w:tcW w:w="1377" w:type="dxa"/>
            <w:vAlign w:val="center"/>
          </w:tcPr>
          <w:p w:rsidR="0009777A" w:rsidRPr="00C34B79" w:rsidRDefault="0009777A" w:rsidP="00764395">
            <w:pPr>
              <w:jc w:val="center"/>
            </w:pPr>
            <w:r>
              <w:t>1 551,7</w:t>
            </w:r>
          </w:p>
        </w:tc>
        <w:tc>
          <w:tcPr>
            <w:tcW w:w="1515" w:type="dxa"/>
            <w:vAlign w:val="center"/>
          </w:tcPr>
          <w:p w:rsidR="0009777A" w:rsidRPr="00C34B79" w:rsidRDefault="0009777A" w:rsidP="00764395">
            <w:pPr>
              <w:jc w:val="center"/>
            </w:pPr>
            <w:r>
              <w:t>1 143,0</w:t>
            </w:r>
          </w:p>
        </w:tc>
        <w:tc>
          <w:tcPr>
            <w:tcW w:w="1240" w:type="dxa"/>
            <w:vAlign w:val="center"/>
          </w:tcPr>
          <w:p w:rsidR="0009777A" w:rsidRDefault="0009777A" w:rsidP="00764395">
            <w:pPr>
              <w:jc w:val="center"/>
            </w:pPr>
            <w:r>
              <w:t>+408,7</w:t>
            </w:r>
          </w:p>
        </w:tc>
        <w:tc>
          <w:tcPr>
            <w:tcW w:w="1515" w:type="dxa"/>
            <w:vAlign w:val="center"/>
          </w:tcPr>
          <w:p w:rsidR="0009777A" w:rsidRDefault="0009777A" w:rsidP="00764395">
            <w:pPr>
              <w:jc w:val="center"/>
            </w:pPr>
            <w:r>
              <w:t>90,0</w:t>
            </w:r>
          </w:p>
        </w:tc>
      </w:tr>
      <w:tr w:rsidR="0009777A" w:rsidRPr="00C34B79" w:rsidTr="004C4D55">
        <w:tblPrEx>
          <w:tblCellMar>
            <w:top w:w="0" w:type="dxa"/>
            <w:bottom w:w="0" w:type="dxa"/>
          </w:tblCellMar>
        </w:tblPrEx>
        <w:trPr>
          <w:trHeight w:val="234"/>
        </w:trPr>
        <w:tc>
          <w:tcPr>
            <w:tcW w:w="2893" w:type="dxa"/>
          </w:tcPr>
          <w:p w:rsidR="0009777A" w:rsidRPr="00C34B79" w:rsidRDefault="0009777A" w:rsidP="00764395">
            <w:r w:rsidRPr="00C34B79">
              <w:t>4. Налог на имущ</w:t>
            </w:r>
            <w:r w:rsidRPr="00C34B79">
              <w:t>е</w:t>
            </w:r>
            <w:r w:rsidRPr="00C34B79">
              <w:t>ство</w:t>
            </w:r>
          </w:p>
        </w:tc>
        <w:tc>
          <w:tcPr>
            <w:tcW w:w="1378" w:type="dxa"/>
            <w:vAlign w:val="center"/>
          </w:tcPr>
          <w:p w:rsidR="0009777A" w:rsidRPr="00C34B79" w:rsidRDefault="0009777A" w:rsidP="00764395">
            <w:pPr>
              <w:jc w:val="center"/>
            </w:pPr>
            <w:r>
              <w:t>201,0</w:t>
            </w:r>
          </w:p>
        </w:tc>
        <w:tc>
          <w:tcPr>
            <w:tcW w:w="1377" w:type="dxa"/>
            <w:vAlign w:val="center"/>
          </w:tcPr>
          <w:p w:rsidR="0009777A" w:rsidRPr="00C34B79" w:rsidRDefault="0009777A" w:rsidP="00764395">
            <w:pPr>
              <w:jc w:val="center"/>
            </w:pPr>
            <w:r>
              <w:t>9,3</w:t>
            </w:r>
          </w:p>
        </w:tc>
        <w:tc>
          <w:tcPr>
            <w:tcW w:w="1515" w:type="dxa"/>
            <w:vAlign w:val="center"/>
          </w:tcPr>
          <w:p w:rsidR="0009777A" w:rsidRPr="00C34B79" w:rsidRDefault="0009777A" w:rsidP="00764395">
            <w:pPr>
              <w:jc w:val="center"/>
            </w:pPr>
            <w:r>
              <w:t>18,1</w:t>
            </w:r>
          </w:p>
        </w:tc>
        <w:tc>
          <w:tcPr>
            <w:tcW w:w="1240" w:type="dxa"/>
            <w:vAlign w:val="center"/>
          </w:tcPr>
          <w:p w:rsidR="0009777A" w:rsidRDefault="0009777A" w:rsidP="00764395">
            <w:pPr>
              <w:jc w:val="center"/>
            </w:pPr>
            <w:r>
              <w:t>-8,8</w:t>
            </w:r>
          </w:p>
        </w:tc>
        <w:tc>
          <w:tcPr>
            <w:tcW w:w="1515" w:type="dxa"/>
            <w:vAlign w:val="center"/>
          </w:tcPr>
          <w:p w:rsidR="0009777A" w:rsidRDefault="0009777A" w:rsidP="00764395">
            <w:pPr>
              <w:jc w:val="center"/>
            </w:pPr>
            <w:r>
              <w:t>4,6</w:t>
            </w:r>
          </w:p>
        </w:tc>
      </w:tr>
      <w:tr w:rsidR="0009777A" w:rsidRPr="00C34B79" w:rsidTr="004C4D55">
        <w:tblPrEx>
          <w:tblCellMar>
            <w:top w:w="0" w:type="dxa"/>
            <w:bottom w:w="0" w:type="dxa"/>
          </w:tblCellMar>
        </w:tblPrEx>
        <w:trPr>
          <w:trHeight w:val="234"/>
        </w:trPr>
        <w:tc>
          <w:tcPr>
            <w:tcW w:w="2893" w:type="dxa"/>
          </w:tcPr>
          <w:p w:rsidR="0009777A" w:rsidRPr="00C34B79" w:rsidRDefault="0009777A" w:rsidP="00764395">
            <w:r w:rsidRPr="00C34B79">
              <w:t>5.Земельный налог</w:t>
            </w:r>
          </w:p>
        </w:tc>
        <w:tc>
          <w:tcPr>
            <w:tcW w:w="1378" w:type="dxa"/>
            <w:vAlign w:val="center"/>
          </w:tcPr>
          <w:p w:rsidR="0009777A" w:rsidRPr="00C34B79" w:rsidRDefault="0009777A" w:rsidP="00764395">
            <w:pPr>
              <w:jc w:val="center"/>
            </w:pPr>
            <w:r>
              <w:t>217,0</w:t>
            </w:r>
          </w:p>
        </w:tc>
        <w:tc>
          <w:tcPr>
            <w:tcW w:w="1377" w:type="dxa"/>
            <w:vAlign w:val="center"/>
          </w:tcPr>
          <w:p w:rsidR="0009777A" w:rsidRPr="00C34B79" w:rsidRDefault="0009777A" w:rsidP="00764395">
            <w:pPr>
              <w:jc w:val="center"/>
            </w:pPr>
            <w:r>
              <w:t>106,6</w:t>
            </w:r>
          </w:p>
        </w:tc>
        <w:tc>
          <w:tcPr>
            <w:tcW w:w="1515" w:type="dxa"/>
            <w:vAlign w:val="center"/>
          </w:tcPr>
          <w:p w:rsidR="0009777A" w:rsidRPr="00C34B79" w:rsidRDefault="0009777A" w:rsidP="00764395">
            <w:pPr>
              <w:jc w:val="center"/>
            </w:pPr>
            <w:r>
              <w:t>93,0</w:t>
            </w:r>
          </w:p>
        </w:tc>
        <w:tc>
          <w:tcPr>
            <w:tcW w:w="1240" w:type="dxa"/>
            <w:vAlign w:val="center"/>
          </w:tcPr>
          <w:p w:rsidR="0009777A" w:rsidRDefault="0009777A" w:rsidP="00764395">
            <w:pPr>
              <w:jc w:val="center"/>
            </w:pPr>
            <w:r>
              <w:t>+13,6</w:t>
            </w:r>
          </w:p>
        </w:tc>
        <w:tc>
          <w:tcPr>
            <w:tcW w:w="1515" w:type="dxa"/>
            <w:vAlign w:val="center"/>
          </w:tcPr>
          <w:p w:rsidR="0009777A" w:rsidRDefault="0009777A" w:rsidP="00764395">
            <w:pPr>
              <w:jc w:val="center"/>
            </w:pPr>
            <w:r>
              <w:t>49,1</w:t>
            </w:r>
          </w:p>
        </w:tc>
      </w:tr>
      <w:tr w:rsidR="0009777A" w:rsidRPr="00C34B79" w:rsidTr="004C4D55">
        <w:tblPrEx>
          <w:tblCellMar>
            <w:top w:w="0" w:type="dxa"/>
            <w:bottom w:w="0" w:type="dxa"/>
          </w:tblCellMar>
        </w:tblPrEx>
        <w:trPr>
          <w:trHeight w:val="2093"/>
        </w:trPr>
        <w:tc>
          <w:tcPr>
            <w:tcW w:w="2893" w:type="dxa"/>
          </w:tcPr>
          <w:p w:rsidR="0009777A" w:rsidRPr="00C34B79" w:rsidRDefault="0009777A" w:rsidP="00764395">
            <w:r w:rsidRPr="00C34B79">
              <w:t xml:space="preserve">6. </w:t>
            </w:r>
            <w:r w:rsidRPr="003914E2">
              <w:t>Доходы от сдачи в аренду имущества, находящегося в оперативном управлении орг</w:t>
            </w:r>
            <w:r w:rsidRPr="003914E2">
              <w:t>а</w:t>
            </w:r>
            <w:r w:rsidRPr="003914E2">
              <w:t>нов управления сельских пос</w:t>
            </w:r>
            <w:r w:rsidRPr="003914E2">
              <w:t>е</w:t>
            </w:r>
            <w:r w:rsidRPr="003914E2">
              <w:t>лений и созданных ими учре</w:t>
            </w:r>
            <w:r w:rsidRPr="003914E2">
              <w:t>ж</w:t>
            </w:r>
            <w:r w:rsidRPr="003914E2">
              <w:t>дений (за исключением имущ</w:t>
            </w:r>
            <w:r w:rsidRPr="003914E2">
              <w:t>е</w:t>
            </w:r>
            <w:r w:rsidRPr="003914E2">
              <w:t>ства муниципальных бюдже</w:t>
            </w:r>
            <w:r w:rsidRPr="003914E2">
              <w:t>т</w:t>
            </w:r>
            <w:r w:rsidRPr="003914E2">
              <w:t>ных и автономных учр</w:t>
            </w:r>
            <w:r w:rsidRPr="003914E2">
              <w:t>е</w:t>
            </w:r>
            <w:r w:rsidRPr="003914E2">
              <w:t>ждений)</w:t>
            </w:r>
          </w:p>
        </w:tc>
        <w:tc>
          <w:tcPr>
            <w:tcW w:w="1378" w:type="dxa"/>
            <w:vAlign w:val="center"/>
          </w:tcPr>
          <w:p w:rsidR="0009777A" w:rsidRPr="00C34B79" w:rsidRDefault="0009777A" w:rsidP="00764395">
            <w:pPr>
              <w:jc w:val="center"/>
            </w:pPr>
            <w:r>
              <w:t>0,0</w:t>
            </w:r>
          </w:p>
        </w:tc>
        <w:tc>
          <w:tcPr>
            <w:tcW w:w="1377" w:type="dxa"/>
            <w:vAlign w:val="center"/>
          </w:tcPr>
          <w:p w:rsidR="0009777A" w:rsidRPr="00C34B79" w:rsidRDefault="0009777A" w:rsidP="00764395">
            <w:pPr>
              <w:jc w:val="center"/>
            </w:pPr>
            <w:r>
              <w:t>54,5</w:t>
            </w:r>
          </w:p>
        </w:tc>
        <w:tc>
          <w:tcPr>
            <w:tcW w:w="1515" w:type="dxa"/>
            <w:vAlign w:val="center"/>
          </w:tcPr>
          <w:p w:rsidR="0009777A" w:rsidRPr="00C34B79" w:rsidRDefault="0009777A" w:rsidP="00764395">
            <w:pPr>
              <w:jc w:val="center"/>
            </w:pPr>
            <w:r>
              <w:t>24,0</w:t>
            </w:r>
          </w:p>
        </w:tc>
        <w:tc>
          <w:tcPr>
            <w:tcW w:w="1240" w:type="dxa"/>
            <w:vAlign w:val="center"/>
          </w:tcPr>
          <w:p w:rsidR="0009777A" w:rsidRDefault="0009777A" w:rsidP="00764395">
            <w:pPr>
              <w:jc w:val="center"/>
            </w:pPr>
            <w:r>
              <w:t>+30,5</w:t>
            </w:r>
          </w:p>
        </w:tc>
        <w:tc>
          <w:tcPr>
            <w:tcW w:w="1515" w:type="dxa"/>
            <w:vAlign w:val="center"/>
          </w:tcPr>
          <w:p w:rsidR="0009777A" w:rsidRDefault="0009777A" w:rsidP="00764395">
            <w:pPr>
              <w:jc w:val="center"/>
            </w:pPr>
            <w:r>
              <w:t>-</w:t>
            </w:r>
          </w:p>
        </w:tc>
      </w:tr>
      <w:tr w:rsidR="0009777A" w:rsidRPr="00C34B79" w:rsidTr="004C4D55">
        <w:tblPrEx>
          <w:tblCellMar>
            <w:top w:w="0" w:type="dxa"/>
            <w:bottom w:w="0" w:type="dxa"/>
          </w:tblCellMar>
        </w:tblPrEx>
        <w:trPr>
          <w:trHeight w:val="1406"/>
        </w:trPr>
        <w:tc>
          <w:tcPr>
            <w:tcW w:w="2893" w:type="dxa"/>
          </w:tcPr>
          <w:p w:rsidR="0009777A" w:rsidRPr="00C34B79" w:rsidRDefault="0009777A" w:rsidP="00764395">
            <w:r>
              <w:t>7. Доходы, получаемые в виде арендной платы, а также сре</w:t>
            </w:r>
            <w:r>
              <w:t>д</w:t>
            </w:r>
            <w:r>
              <w:t>ства от продажи права на з</w:t>
            </w:r>
            <w:r>
              <w:t>а</w:t>
            </w:r>
            <w:r>
              <w:t>ключения договоров аренды за земли, находящиеся в собс</w:t>
            </w:r>
            <w:r>
              <w:t>т</w:t>
            </w:r>
            <w:r>
              <w:t>венности поселения</w:t>
            </w:r>
          </w:p>
        </w:tc>
        <w:tc>
          <w:tcPr>
            <w:tcW w:w="1378" w:type="dxa"/>
            <w:vAlign w:val="center"/>
          </w:tcPr>
          <w:p w:rsidR="0009777A" w:rsidRPr="00C34B79" w:rsidRDefault="0009777A" w:rsidP="00764395">
            <w:pPr>
              <w:jc w:val="center"/>
            </w:pPr>
            <w:r>
              <w:t>182,0</w:t>
            </w:r>
          </w:p>
        </w:tc>
        <w:tc>
          <w:tcPr>
            <w:tcW w:w="1377" w:type="dxa"/>
            <w:vAlign w:val="center"/>
          </w:tcPr>
          <w:p w:rsidR="0009777A" w:rsidRPr="00C34B79" w:rsidRDefault="0009777A" w:rsidP="00764395">
            <w:pPr>
              <w:jc w:val="center"/>
            </w:pPr>
            <w:r>
              <w:t>147,3</w:t>
            </w:r>
          </w:p>
        </w:tc>
        <w:tc>
          <w:tcPr>
            <w:tcW w:w="1515" w:type="dxa"/>
            <w:vAlign w:val="center"/>
          </w:tcPr>
          <w:p w:rsidR="0009777A" w:rsidRPr="00C34B79" w:rsidRDefault="0009777A" w:rsidP="00764395">
            <w:pPr>
              <w:jc w:val="center"/>
            </w:pPr>
            <w:r>
              <w:t>135,9</w:t>
            </w:r>
          </w:p>
        </w:tc>
        <w:tc>
          <w:tcPr>
            <w:tcW w:w="1240" w:type="dxa"/>
            <w:vAlign w:val="center"/>
          </w:tcPr>
          <w:p w:rsidR="0009777A" w:rsidRDefault="0009777A" w:rsidP="00764395">
            <w:pPr>
              <w:jc w:val="center"/>
            </w:pPr>
            <w:r>
              <w:t>+11,4</w:t>
            </w:r>
          </w:p>
        </w:tc>
        <w:tc>
          <w:tcPr>
            <w:tcW w:w="1515" w:type="dxa"/>
            <w:vAlign w:val="center"/>
          </w:tcPr>
          <w:p w:rsidR="0009777A" w:rsidRDefault="0009777A" w:rsidP="00764395">
            <w:pPr>
              <w:jc w:val="center"/>
            </w:pPr>
            <w:r>
              <w:t>80,9</w:t>
            </w:r>
          </w:p>
        </w:tc>
      </w:tr>
      <w:tr w:rsidR="0009777A" w:rsidRPr="00C34B79" w:rsidTr="004C4D55">
        <w:tblPrEx>
          <w:tblCellMar>
            <w:top w:w="0" w:type="dxa"/>
            <w:bottom w:w="0" w:type="dxa"/>
          </w:tblCellMar>
        </w:tblPrEx>
        <w:trPr>
          <w:trHeight w:val="937"/>
        </w:trPr>
        <w:tc>
          <w:tcPr>
            <w:tcW w:w="2893" w:type="dxa"/>
          </w:tcPr>
          <w:p w:rsidR="0009777A" w:rsidRPr="00C34B79" w:rsidRDefault="0009777A" w:rsidP="00764395">
            <w:r>
              <w:t>8. Прочие доходы от использ</w:t>
            </w:r>
            <w:r>
              <w:t>о</w:t>
            </w:r>
            <w:r>
              <w:t>вания имущества и прав, нах</w:t>
            </w:r>
            <w:r>
              <w:t>о</w:t>
            </w:r>
            <w:r>
              <w:t>дящихся в собственности пос</w:t>
            </w:r>
            <w:r>
              <w:t>е</w:t>
            </w:r>
            <w:r>
              <w:t>ления</w:t>
            </w:r>
          </w:p>
        </w:tc>
        <w:tc>
          <w:tcPr>
            <w:tcW w:w="1378" w:type="dxa"/>
            <w:vAlign w:val="center"/>
          </w:tcPr>
          <w:p w:rsidR="0009777A" w:rsidRDefault="0009777A" w:rsidP="00764395">
            <w:pPr>
              <w:jc w:val="center"/>
            </w:pPr>
            <w:r>
              <w:t>0,0</w:t>
            </w:r>
          </w:p>
        </w:tc>
        <w:tc>
          <w:tcPr>
            <w:tcW w:w="1377" w:type="dxa"/>
            <w:vAlign w:val="center"/>
          </w:tcPr>
          <w:p w:rsidR="0009777A" w:rsidRDefault="0009777A" w:rsidP="00764395">
            <w:pPr>
              <w:jc w:val="center"/>
            </w:pPr>
            <w:r>
              <w:t>31,7</w:t>
            </w:r>
          </w:p>
        </w:tc>
        <w:tc>
          <w:tcPr>
            <w:tcW w:w="1515" w:type="dxa"/>
            <w:vAlign w:val="center"/>
          </w:tcPr>
          <w:p w:rsidR="0009777A" w:rsidRDefault="0009777A" w:rsidP="00764395">
            <w:pPr>
              <w:jc w:val="center"/>
            </w:pPr>
            <w:r>
              <w:t>0,0</w:t>
            </w:r>
          </w:p>
        </w:tc>
        <w:tc>
          <w:tcPr>
            <w:tcW w:w="1240" w:type="dxa"/>
            <w:vAlign w:val="center"/>
          </w:tcPr>
          <w:p w:rsidR="0009777A" w:rsidRDefault="0009777A" w:rsidP="00764395">
            <w:pPr>
              <w:jc w:val="center"/>
            </w:pPr>
            <w:r>
              <w:t>+31,7</w:t>
            </w:r>
          </w:p>
        </w:tc>
        <w:tc>
          <w:tcPr>
            <w:tcW w:w="1515" w:type="dxa"/>
            <w:vAlign w:val="center"/>
          </w:tcPr>
          <w:p w:rsidR="0009777A" w:rsidRDefault="0009777A" w:rsidP="00764395">
            <w:pPr>
              <w:jc w:val="center"/>
            </w:pPr>
            <w:r>
              <w:t>-</w:t>
            </w:r>
          </w:p>
        </w:tc>
      </w:tr>
      <w:tr w:rsidR="0009777A" w:rsidRPr="00C34B79" w:rsidTr="004C4D55">
        <w:tblPrEx>
          <w:tblCellMar>
            <w:top w:w="0" w:type="dxa"/>
            <w:bottom w:w="0" w:type="dxa"/>
          </w:tblCellMar>
        </w:tblPrEx>
        <w:trPr>
          <w:trHeight w:val="469"/>
        </w:trPr>
        <w:tc>
          <w:tcPr>
            <w:tcW w:w="2893" w:type="dxa"/>
          </w:tcPr>
          <w:p w:rsidR="0009777A" w:rsidRPr="00C34B79" w:rsidRDefault="0009777A" w:rsidP="00764395">
            <w:r>
              <w:t>8</w:t>
            </w:r>
            <w:r w:rsidRPr="00C34B79">
              <w:t>.</w:t>
            </w:r>
            <w:r>
              <w:t>Д</w:t>
            </w:r>
            <w:r w:rsidRPr="00C34B79">
              <w:t>оходы от оказания платных услуг</w:t>
            </w:r>
          </w:p>
        </w:tc>
        <w:tc>
          <w:tcPr>
            <w:tcW w:w="1378" w:type="dxa"/>
            <w:vAlign w:val="center"/>
          </w:tcPr>
          <w:p w:rsidR="0009777A" w:rsidRPr="00C34B79" w:rsidRDefault="0009777A" w:rsidP="00764395">
            <w:pPr>
              <w:jc w:val="center"/>
            </w:pPr>
            <w:r>
              <w:t>52,0</w:t>
            </w:r>
          </w:p>
        </w:tc>
        <w:tc>
          <w:tcPr>
            <w:tcW w:w="1377" w:type="dxa"/>
            <w:vAlign w:val="center"/>
          </w:tcPr>
          <w:p w:rsidR="0009777A" w:rsidRPr="00C34B79" w:rsidRDefault="0009777A" w:rsidP="00764395">
            <w:pPr>
              <w:jc w:val="center"/>
            </w:pPr>
            <w:r>
              <w:t>7,9</w:t>
            </w:r>
          </w:p>
        </w:tc>
        <w:tc>
          <w:tcPr>
            <w:tcW w:w="1515" w:type="dxa"/>
            <w:vAlign w:val="center"/>
          </w:tcPr>
          <w:p w:rsidR="0009777A" w:rsidRPr="00C34B79" w:rsidRDefault="0009777A" w:rsidP="00764395">
            <w:pPr>
              <w:jc w:val="center"/>
            </w:pPr>
            <w:r>
              <w:t>19,0</w:t>
            </w:r>
          </w:p>
        </w:tc>
        <w:tc>
          <w:tcPr>
            <w:tcW w:w="1240" w:type="dxa"/>
            <w:vAlign w:val="center"/>
          </w:tcPr>
          <w:p w:rsidR="0009777A" w:rsidRDefault="0009777A" w:rsidP="00764395">
            <w:pPr>
              <w:jc w:val="center"/>
            </w:pPr>
            <w:r>
              <w:t>-11,1</w:t>
            </w:r>
          </w:p>
        </w:tc>
        <w:tc>
          <w:tcPr>
            <w:tcW w:w="1515" w:type="dxa"/>
            <w:vAlign w:val="center"/>
          </w:tcPr>
          <w:p w:rsidR="0009777A" w:rsidRDefault="0009777A" w:rsidP="00764395">
            <w:pPr>
              <w:jc w:val="center"/>
            </w:pPr>
            <w:r>
              <w:t>15,1</w:t>
            </w:r>
          </w:p>
        </w:tc>
      </w:tr>
      <w:tr w:rsidR="0009777A" w:rsidRPr="00C34B79" w:rsidTr="004C4D55">
        <w:tblPrEx>
          <w:tblCellMar>
            <w:top w:w="0" w:type="dxa"/>
            <w:bottom w:w="0" w:type="dxa"/>
          </w:tblCellMar>
        </w:tblPrEx>
        <w:trPr>
          <w:trHeight w:val="234"/>
        </w:trPr>
        <w:tc>
          <w:tcPr>
            <w:tcW w:w="2893" w:type="dxa"/>
          </w:tcPr>
          <w:p w:rsidR="0009777A" w:rsidRPr="00C34B79" w:rsidRDefault="0009777A" w:rsidP="00764395">
            <w:pPr>
              <w:rPr>
                <w:b/>
              </w:rPr>
            </w:pPr>
            <w:r w:rsidRPr="00C34B79">
              <w:rPr>
                <w:b/>
              </w:rPr>
              <w:t>ВСЕГО ДОХОДОВ</w:t>
            </w:r>
          </w:p>
        </w:tc>
        <w:tc>
          <w:tcPr>
            <w:tcW w:w="1378" w:type="dxa"/>
            <w:vAlign w:val="center"/>
          </w:tcPr>
          <w:p w:rsidR="0009777A" w:rsidRPr="00C34B79" w:rsidRDefault="0009777A" w:rsidP="00764395">
            <w:pPr>
              <w:jc w:val="center"/>
              <w:rPr>
                <w:b/>
              </w:rPr>
            </w:pPr>
            <w:r>
              <w:rPr>
                <w:b/>
              </w:rPr>
              <w:t>2 455,0</w:t>
            </w:r>
          </w:p>
        </w:tc>
        <w:tc>
          <w:tcPr>
            <w:tcW w:w="1377" w:type="dxa"/>
            <w:vAlign w:val="center"/>
          </w:tcPr>
          <w:p w:rsidR="0009777A" w:rsidRPr="00C34B79" w:rsidRDefault="0009777A" w:rsidP="00764395">
            <w:pPr>
              <w:jc w:val="center"/>
              <w:rPr>
                <w:b/>
              </w:rPr>
            </w:pPr>
            <w:r>
              <w:rPr>
                <w:b/>
              </w:rPr>
              <w:t>1 979,5</w:t>
            </w:r>
          </w:p>
        </w:tc>
        <w:tc>
          <w:tcPr>
            <w:tcW w:w="1515" w:type="dxa"/>
            <w:vAlign w:val="center"/>
          </w:tcPr>
          <w:p w:rsidR="0009777A" w:rsidRPr="00C34B79" w:rsidRDefault="0009777A" w:rsidP="00764395">
            <w:pPr>
              <w:jc w:val="center"/>
              <w:rPr>
                <w:b/>
              </w:rPr>
            </w:pPr>
            <w:r>
              <w:rPr>
                <w:b/>
              </w:rPr>
              <w:t>1 503,1</w:t>
            </w:r>
          </w:p>
        </w:tc>
        <w:tc>
          <w:tcPr>
            <w:tcW w:w="1240" w:type="dxa"/>
            <w:vAlign w:val="center"/>
          </w:tcPr>
          <w:p w:rsidR="0009777A" w:rsidRDefault="0009777A" w:rsidP="00764395">
            <w:pPr>
              <w:jc w:val="center"/>
              <w:rPr>
                <w:b/>
              </w:rPr>
            </w:pPr>
            <w:r>
              <w:rPr>
                <w:b/>
              </w:rPr>
              <w:t>+476,4</w:t>
            </w:r>
          </w:p>
        </w:tc>
        <w:tc>
          <w:tcPr>
            <w:tcW w:w="1515" w:type="dxa"/>
            <w:vAlign w:val="center"/>
          </w:tcPr>
          <w:p w:rsidR="0009777A" w:rsidRDefault="0009777A" w:rsidP="00764395">
            <w:pPr>
              <w:jc w:val="center"/>
              <w:rPr>
                <w:b/>
              </w:rPr>
            </w:pPr>
            <w:r>
              <w:rPr>
                <w:b/>
              </w:rPr>
              <w:t>80,6</w:t>
            </w:r>
          </w:p>
        </w:tc>
      </w:tr>
    </w:tbl>
    <w:p w:rsidR="0009777A" w:rsidRDefault="0009777A" w:rsidP="004C4D55">
      <w:pPr>
        <w:ind w:firstLine="851"/>
        <w:jc w:val="both"/>
      </w:pPr>
    </w:p>
    <w:p w:rsidR="0009777A" w:rsidRDefault="0009777A" w:rsidP="004C4D55">
      <w:pPr>
        <w:ind w:firstLine="851"/>
        <w:jc w:val="both"/>
      </w:pPr>
      <w:r w:rsidRPr="00C34B79">
        <w:t xml:space="preserve">В целом за </w:t>
      </w:r>
      <w:r>
        <w:t>9 месяцев</w:t>
      </w:r>
      <w:r w:rsidRPr="00C34B79">
        <w:t xml:space="preserve"> 20</w:t>
      </w:r>
      <w:r>
        <w:t>21</w:t>
      </w:r>
      <w:r w:rsidRPr="00C34B79">
        <w:t xml:space="preserve"> года поступление налоговых и неналоговых доходов в бюджет поселения с</w:t>
      </w:r>
      <w:r w:rsidRPr="00C34B79">
        <w:t>о</w:t>
      </w:r>
      <w:r w:rsidRPr="00C34B79">
        <w:t xml:space="preserve">ставило </w:t>
      </w:r>
      <w:r>
        <w:t>1 979,5</w:t>
      </w:r>
      <w:r w:rsidRPr="00C34B79">
        <w:t xml:space="preserve"> тысяч рублей,  что на </w:t>
      </w:r>
      <w:r>
        <w:t>476,4</w:t>
      </w:r>
      <w:r w:rsidRPr="00C34B79">
        <w:t xml:space="preserve"> тысяч</w:t>
      </w:r>
      <w:r>
        <w:t>и</w:t>
      </w:r>
      <w:r w:rsidRPr="00C34B79">
        <w:t xml:space="preserve"> рублей </w:t>
      </w:r>
      <w:r>
        <w:t>больше</w:t>
      </w:r>
      <w:r w:rsidRPr="00C34B79">
        <w:t xml:space="preserve">, чем за </w:t>
      </w:r>
      <w:r>
        <w:t>9 месяцев</w:t>
      </w:r>
      <w:r w:rsidRPr="00C34B79">
        <w:t xml:space="preserve"> 20</w:t>
      </w:r>
      <w:r>
        <w:t>20</w:t>
      </w:r>
      <w:r w:rsidRPr="00C34B79">
        <w:t xml:space="preserve"> года (</w:t>
      </w:r>
      <w:r>
        <w:t>1 503,1</w:t>
      </w:r>
      <w:r w:rsidRPr="00D32254">
        <w:t xml:space="preserve"> </w:t>
      </w:r>
      <w:r w:rsidRPr="00C34B79">
        <w:t>тысяч</w:t>
      </w:r>
      <w:r>
        <w:t>а</w:t>
      </w:r>
      <w:r w:rsidRPr="00C34B79">
        <w:t xml:space="preserve"> ру</w:t>
      </w:r>
      <w:r w:rsidRPr="00C34B79">
        <w:t>б</w:t>
      </w:r>
      <w:r w:rsidRPr="00C34B79">
        <w:t>лей</w:t>
      </w:r>
      <w:r>
        <w:t>).</w:t>
      </w:r>
    </w:p>
    <w:p w:rsidR="0009777A" w:rsidRDefault="0009777A" w:rsidP="004C4D55">
      <w:pPr>
        <w:jc w:val="both"/>
      </w:pPr>
      <w:r w:rsidRPr="00C34B79">
        <w:t xml:space="preserve">                   За </w:t>
      </w:r>
      <w:r>
        <w:t>9 месяцев</w:t>
      </w:r>
      <w:r w:rsidRPr="00C34B79">
        <w:t xml:space="preserve"> 20</w:t>
      </w:r>
      <w:r>
        <w:t xml:space="preserve">21 </w:t>
      </w:r>
      <w:r w:rsidRPr="00C34B79">
        <w:t xml:space="preserve">года поселению перечислены межбюджетные трансферты в сумме </w:t>
      </w:r>
      <w:r>
        <w:t>3 497,6</w:t>
      </w:r>
      <w:r w:rsidRPr="00C34B79">
        <w:t xml:space="preserve"> тысяч ру</w:t>
      </w:r>
      <w:r w:rsidRPr="00C34B79">
        <w:t>б</w:t>
      </w:r>
      <w:r w:rsidRPr="00C34B79">
        <w:t xml:space="preserve">лей или </w:t>
      </w:r>
      <w:r>
        <w:t>74,8</w:t>
      </w:r>
      <w:r w:rsidRPr="00C34B79">
        <w:t xml:space="preserve">% к годовым назначениям (план на год – </w:t>
      </w:r>
      <w:r>
        <w:t>4 675,2</w:t>
      </w:r>
      <w:r w:rsidRPr="00C34B79">
        <w:t xml:space="preserve"> тысяч</w:t>
      </w:r>
      <w:r>
        <w:t>и</w:t>
      </w:r>
      <w:r w:rsidRPr="00C34B79">
        <w:t xml:space="preserve"> рублей).</w:t>
      </w:r>
    </w:p>
    <w:p w:rsidR="0009777A" w:rsidRDefault="0009777A" w:rsidP="004C4D55">
      <w:pPr>
        <w:jc w:val="both"/>
      </w:pPr>
    </w:p>
    <w:p w:rsidR="0009777A" w:rsidRDefault="0009777A" w:rsidP="004C4D55">
      <w:pPr>
        <w:jc w:val="both"/>
      </w:pPr>
    </w:p>
    <w:p w:rsidR="0009777A" w:rsidRDefault="0009777A" w:rsidP="004C4D55">
      <w:pPr>
        <w:jc w:val="both"/>
      </w:pPr>
    </w:p>
    <w:p w:rsidR="0009777A" w:rsidRDefault="0009777A" w:rsidP="004C4D55">
      <w:pPr>
        <w:jc w:val="both"/>
      </w:pPr>
    </w:p>
    <w:p w:rsidR="0009777A" w:rsidRDefault="0009777A" w:rsidP="004C4D55">
      <w:pPr>
        <w:jc w:val="both"/>
      </w:pPr>
    </w:p>
    <w:p w:rsidR="0009777A" w:rsidRPr="00C34B79" w:rsidRDefault="0009777A" w:rsidP="004C4D55">
      <w:pPr>
        <w:tabs>
          <w:tab w:val="left" w:pos="8694"/>
          <w:tab w:val="right" w:pos="9924"/>
        </w:tabs>
        <w:ind w:firstLine="709"/>
      </w:pPr>
      <w:r w:rsidRPr="00C34B79">
        <w:tab/>
        <w:t>тысяч  ру</w:t>
      </w:r>
      <w:r w:rsidRPr="00C34B79">
        <w:t>б</w:t>
      </w:r>
      <w:r w:rsidRPr="00C34B79">
        <w:t>лей</w:t>
      </w:r>
    </w:p>
    <w:tbl>
      <w:tblPr>
        <w:tblW w:w="0" w:type="auto"/>
        <w:tblInd w:w="108" w:type="dxa"/>
        <w:tblLayout w:type="fixed"/>
        <w:tblLook w:val="0000"/>
      </w:tblPr>
      <w:tblGrid>
        <w:gridCol w:w="534"/>
        <w:gridCol w:w="4995"/>
        <w:gridCol w:w="1452"/>
        <w:gridCol w:w="1452"/>
        <w:gridCol w:w="1490"/>
      </w:tblGrid>
      <w:tr w:rsidR="0009777A" w:rsidRPr="00C34B79" w:rsidTr="00764395">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9777A" w:rsidRPr="00C34B79" w:rsidRDefault="0009777A" w:rsidP="00764395">
            <w:pPr>
              <w:jc w:val="both"/>
            </w:pPr>
          </w:p>
        </w:tc>
        <w:tc>
          <w:tcPr>
            <w:tcW w:w="4995" w:type="dxa"/>
            <w:tcBorders>
              <w:top w:val="single" w:sz="6" w:space="0" w:color="auto"/>
              <w:left w:val="single" w:sz="6" w:space="0" w:color="auto"/>
              <w:bottom w:val="single" w:sz="6" w:space="0" w:color="auto"/>
              <w:right w:val="single" w:sz="6" w:space="0" w:color="auto"/>
            </w:tcBorders>
          </w:tcPr>
          <w:p w:rsidR="0009777A" w:rsidRPr="00C34B79" w:rsidRDefault="0009777A" w:rsidP="00764395">
            <w:pPr>
              <w:jc w:val="both"/>
            </w:pPr>
          </w:p>
        </w:tc>
        <w:tc>
          <w:tcPr>
            <w:tcW w:w="1452" w:type="dxa"/>
            <w:tcBorders>
              <w:top w:val="single" w:sz="6" w:space="0" w:color="auto"/>
              <w:left w:val="single" w:sz="6" w:space="0" w:color="auto"/>
              <w:bottom w:val="single" w:sz="6" w:space="0" w:color="auto"/>
              <w:right w:val="single" w:sz="6" w:space="0" w:color="auto"/>
            </w:tcBorders>
          </w:tcPr>
          <w:p w:rsidR="0009777A" w:rsidRPr="00BA38EB" w:rsidRDefault="0009777A" w:rsidP="00764395">
            <w:pPr>
              <w:jc w:val="center"/>
            </w:pPr>
            <w:r w:rsidRPr="00BA38EB">
              <w:t>План</w:t>
            </w:r>
          </w:p>
          <w:p w:rsidR="0009777A" w:rsidRPr="00BA38EB" w:rsidRDefault="0009777A" w:rsidP="00764395">
            <w:pPr>
              <w:jc w:val="center"/>
            </w:pPr>
            <w:r w:rsidRPr="00BA38EB">
              <w:t xml:space="preserve">на </w:t>
            </w:r>
            <w:smartTag w:uri="urn:schemas-microsoft-com:office:smarttags" w:element="metricconverter">
              <w:smartTagPr>
                <w:attr w:name="ProductID" w:val="2021 г"/>
              </w:smartTagPr>
              <w:r w:rsidRPr="00BA38EB">
                <w:t>20</w:t>
              </w:r>
              <w:r>
                <w:t>21</w:t>
              </w:r>
              <w:r w:rsidRPr="00BA38EB">
                <w:t xml:space="preserve"> г</w:t>
              </w:r>
            </w:smartTag>
            <w:r w:rsidRPr="00BA38EB">
              <w:t>.</w:t>
            </w:r>
          </w:p>
        </w:tc>
        <w:tc>
          <w:tcPr>
            <w:tcW w:w="1452" w:type="dxa"/>
            <w:tcBorders>
              <w:top w:val="single" w:sz="6" w:space="0" w:color="auto"/>
              <w:left w:val="single" w:sz="6" w:space="0" w:color="auto"/>
              <w:bottom w:val="single" w:sz="6" w:space="0" w:color="auto"/>
              <w:right w:val="single" w:sz="6" w:space="0" w:color="auto"/>
            </w:tcBorders>
          </w:tcPr>
          <w:p w:rsidR="0009777A" w:rsidRPr="00BA38EB" w:rsidRDefault="0009777A" w:rsidP="00764395">
            <w:pPr>
              <w:jc w:val="center"/>
            </w:pPr>
            <w:r w:rsidRPr="00BA38EB">
              <w:t>Исполн</w:t>
            </w:r>
            <w:r w:rsidRPr="00BA38EB">
              <w:t>е</w:t>
            </w:r>
            <w:r w:rsidRPr="00BA38EB">
              <w:t>ние</w:t>
            </w:r>
          </w:p>
          <w:p w:rsidR="0009777A" w:rsidRPr="00BA38EB" w:rsidRDefault="0009777A" w:rsidP="00764395">
            <w:pPr>
              <w:jc w:val="center"/>
            </w:pPr>
            <w:r w:rsidRPr="00BA38EB">
              <w:t>9 мес</w:t>
            </w:r>
            <w:r w:rsidRPr="00BA38EB">
              <w:t>я</w:t>
            </w:r>
            <w:r w:rsidRPr="00BA38EB">
              <w:t xml:space="preserve">цев </w:t>
            </w:r>
            <w:smartTag w:uri="urn:schemas-microsoft-com:office:smarttags" w:element="metricconverter">
              <w:smartTagPr>
                <w:attr w:name="ProductID" w:val="2021 г"/>
              </w:smartTagPr>
              <w:r w:rsidRPr="00BA38EB">
                <w:t>20</w:t>
              </w:r>
              <w:r>
                <w:t>21</w:t>
              </w:r>
              <w:r w:rsidRPr="00BA38EB">
                <w:t xml:space="preserve"> г</w:t>
              </w:r>
            </w:smartTag>
            <w:r w:rsidRPr="00BA38EB">
              <w:t>.</w:t>
            </w:r>
          </w:p>
        </w:tc>
        <w:tc>
          <w:tcPr>
            <w:tcW w:w="1490" w:type="dxa"/>
            <w:tcBorders>
              <w:top w:val="single" w:sz="6" w:space="0" w:color="auto"/>
              <w:left w:val="single" w:sz="6" w:space="0" w:color="auto"/>
              <w:bottom w:val="single" w:sz="6" w:space="0" w:color="auto"/>
              <w:right w:val="single" w:sz="6" w:space="0" w:color="auto"/>
            </w:tcBorders>
          </w:tcPr>
          <w:p w:rsidR="0009777A" w:rsidRPr="00BA38EB" w:rsidRDefault="0009777A" w:rsidP="00764395">
            <w:pPr>
              <w:jc w:val="center"/>
            </w:pPr>
            <w:r w:rsidRPr="00BA38EB">
              <w:t>% исполнения</w:t>
            </w:r>
          </w:p>
          <w:p w:rsidR="0009777A" w:rsidRPr="00BA38EB" w:rsidRDefault="0009777A" w:rsidP="00764395">
            <w:pPr>
              <w:jc w:val="center"/>
            </w:pPr>
            <w:r w:rsidRPr="00BA38EB">
              <w:t>от год. н</w:t>
            </w:r>
            <w:r w:rsidRPr="00BA38EB">
              <w:t>а</w:t>
            </w:r>
            <w:r w:rsidRPr="00BA38EB">
              <w:t>знач.</w:t>
            </w:r>
          </w:p>
        </w:tc>
      </w:tr>
      <w:tr w:rsidR="0009777A" w:rsidRPr="00C34B79" w:rsidTr="00764395">
        <w:tblPrEx>
          <w:tblCellMar>
            <w:top w:w="0" w:type="dxa"/>
            <w:bottom w:w="0" w:type="dxa"/>
          </w:tblCellMar>
        </w:tblPrEx>
        <w:trPr>
          <w:trHeight w:val="145"/>
        </w:trPr>
        <w:tc>
          <w:tcPr>
            <w:tcW w:w="534" w:type="dxa"/>
            <w:tcBorders>
              <w:top w:val="single" w:sz="6" w:space="0" w:color="auto"/>
              <w:left w:val="single" w:sz="6" w:space="0" w:color="auto"/>
              <w:bottom w:val="single" w:sz="6" w:space="0" w:color="auto"/>
              <w:right w:val="single" w:sz="6" w:space="0" w:color="auto"/>
            </w:tcBorders>
          </w:tcPr>
          <w:p w:rsidR="0009777A" w:rsidRPr="00C34B79" w:rsidRDefault="0009777A" w:rsidP="00764395">
            <w:pPr>
              <w:jc w:val="both"/>
              <w:rPr>
                <w:b/>
              </w:rPr>
            </w:pPr>
            <w:r w:rsidRPr="00C34B79">
              <w:t xml:space="preserve">   </w:t>
            </w:r>
            <w:r w:rsidRPr="00C34B79">
              <w:rPr>
                <w:b/>
              </w:rPr>
              <w:t>1</w:t>
            </w:r>
          </w:p>
        </w:tc>
        <w:tc>
          <w:tcPr>
            <w:tcW w:w="4995" w:type="dxa"/>
            <w:tcBorders>
              <w:top w:val="single" w:sz="6" w:space="0" w:color="auto"/>
              <w:left w:val="single" w:sz="6" w:space="0" w:color="auto"/>
              <w:bottom w:val="single" w:sz="6" w:space="0" w:color="auto"/>
              <w:right w:val="single" w:sz="6" w:space="0" w:color="auto"/>
            </w:tcBorders>
          </w:tcPr>
          <w:p w:rsidR="0009777A" w:rsidRPr="00C34B79" w:rsidRDefault="0009777A" w:rsidP="00764395">
            <w:pPr>
              <w:jc w:val="both"/>
            </w:pPr>
            <w:r w:rsidRPr="00C34B79">
              <w:rPr>
                <w:b/>
              </w:rPr>
              <w:t>ДОТАЦИИ:</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rPr>
                <w:b/>
              </w:rPr>
            </w:pPr>
            <w:r>
              <w:rPr>
                <w:b/>
              </w:rPr>
              <w:t>2 517,0</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rPr>
                <w:b/>
              </w:rPr>
            </w:pPr>
            <w:r>
              <w:rPr>
                <w:b/>
              </w:rPr>
              <w:t>1 900,0</w:t>
            </w:r>
          </w:p>
        </w:tc>
        <w:tc>
          <w:tcPr>
            <w:tcW w:w="1490"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rPr>
                <w:b/>
              </w:rPr>
            </w:pPr>
            <w:r>
              <w:rPr>
                <w:b/>
              </w:rPr>
              <w:t>75,5</w:t>
            </w:r>
          </w:p>
        </w:tc>
      </w:tr>
      <w:tr w:rsidR="0009777A" w:rsidRPr="00C34B79" w:rsidTr="00764395">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9777A" w:rsidRPr="00C34B79" w:rsidRDefault="0009777A" w:rsidP="00764395">
            <w:pPr>
              <w:jc w:val="center"/>
            </w:pPr>
            <w:r w:rsidRPr="00C34B79">
              <w:t>1.1</w:t>
            </w:r>
          </w:p>
        </w:tc>
        <w:tc>
          <w:tcPr>
            <w:tcW w:w="4995" w:type="dxa"/>
            <w:tcBorders>
              <w:top w:val="single" w:sz="6" w:space="0" w:color="auto"/>
              <w:left w:val="single" w:sz="6" w:space="0" w:color="auto"/>
              <w:bottom w:val="single" w:sz="6" w:space="0" w:color="auto"/>
              <w:right w:val="single" w:sz="6" w:space="0" w:color="auto"/>
            </w:tcBorders>
          </w:tcPr>
          <w:p w:rsidR="0009777A" w:rsidRPr="00C34B79" w:rsidRDefault="0009777A" w:rsidP="00764395">
            <w:pPr>
              <w:jc w:val="both"/>
            </w:pPr>
            <w:r w:rsidRPr="00C34B79">
              <w:t>В том числе: дотация на выравнивание  бюджетной обесп</w:t>
            </w:r>
            <w:r w:rsidRPr="00C34B79">
              <w:t>е</w:t>
            </w:r>
            <w:r w:rsidRPr="00C34B79">
              <w:t>ченности поселений</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pPr>
            <w:r>
              <w:t>2 517,0</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pPr>
            <w:r>
              <w:t>1 900,0</w:t>
            </w:r>
          </w:p>
        </w:tc>
        <w:tc>
          <w:tcPr>
            <w:tcW w:w="1490"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pPr>
            <w:r>
              <w:t>75,5</w:t>
            </w:r>
          </w:p>
        </w:tc>
      </w:tr>
      <w:tr w:rsidR="0009777A" w:rsidRPr="00C34B79" w:rsidTr="00764395">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9777A" w:rsidRPr="00C34B79" w:rsidRDefault="0009777A" w:rsidP="00764395">
            <w:pPr>
              <w:jc w:val="center"/>
            </w:pPr>
            <w:r w:rsidRPr="00C34B79">
              <w:rPr>
                <w:b/>
              </w:rPr>
              <w:t>2</w:t>
            </w:r>
            <w:r w:rsidRPr="00C34B79">
              <w:t>.</w:t>
            </w:r>
          </w:p>
        </w:tc>
        <w:tc>
          <w:tcPr>
            <w:tcW w:w="4995" w:type="dxa"/>
            <w:tcBorders>
              <w:top w:val="single" w:sz="6" w:space="0" w:color="auto"/>
              <w:left w:val="single" w:sz="6" w:space="0" w:color="auto"/>
              <w:bottom w:val="single" w:sz="6" w:space="0" w:color="auto"/>
              <w:right w:val="single" w:sz="6" w:space="0" w:color="auto"/>
            </w:tcBorders>
          </w:tcPr>
          <w:p w:rsidR="0009777A" w:rsidRPr="00C34B79" w:rsidRDefault="0009777A" w:rsidP="00764395">
            <w:pPr>
              <w:jc w:val="both"/>
            </w:pPr>
            <w:r w:rsidRPr="00C34B79">
              <w:rPr>
                <w:b/>
              </w:rPr>
              <w:t>СУБВЕНЦИИ:</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rPr>
                <w:b/>
              </w:rPr>
            </w:pPr>
            <w:r>
              <w:rPr>
                <w:b/>
              </w:rPr>
              <w:t>151,2</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rPr>
                <w:b/>
              </w:rPr>
            </w:pPr>
            <w:r>
              <w:rPr>
                <w:b/>
              </w:rPr>
              <w:t>93,4</w:t>
            </w:r>
          </w:p>
        </w:tc>
        <w:tc>
          <w:tcPr>
            <w:tcW w:w="1490"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rPr>
                <w:b/>
              </w:rPr>
            </w:pPr>
            <w:r>
              <w:rPr>
                <w:b/>
              </w:rPr>
              <w:t>61,8</w:t>
            </w:r>
          </w:p>
        </w:tc>
      </w:tr>
      <w:tr w:rsidR="0009777A" w:rsidRPr="00C34B79" w:rsidTr="00764395">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9777A" w:rsidRPr="00C34B79" w:rsidRDefault="0009777A" w:rsidP="00764395">
            <w:pPr>
              <w:jc w:val="center"/>
            </w:pPr>
            <w:r w:rsidRPr="00C34B79">
              <w:t>2.1</w:t>
            </w:r>
          </w:p>
        </w:tc>
        <w:tc>
          <w:tcPr>
            <w:tcW w:w="4995" w:type="dxa"/>
            <w:tcBorders>
              <w:top w:val="single" w:sz="6" w:space="0" w:color="auto"/>
              <w:left w:val="single" w:sz="6" w:space="0" w:color="auto"/>
              <w:bottom w:val="single" w:sz="6" w:space="0" w:color="auto"/>
              <w:right w:val="single" w:sz="6" w:space="0" w:color="auto"/>
            </w:tcBorders>
          </w:tcPr>
          <w:p w:rsidR="0009777A" w:rsidRPr="00C34B79" w:rsidRDefault="0009777A" w:rsidP="00764395">
            <w:pPr>
              <w:jc w:val="both"/>
            </w:pPr>
            <w:r w:rsidRPr="00C34B79">
              <w:t>Субвенция на ВУС</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pPr>
            <w:r>
              <w:t>149,2</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pPr>
            <w:r>
              <w:t>91,4</w:t>
            </w:r>
          </w:p>
        </w:tc>
        <w:tc>
          <w:tcPr>
            <w:tcW w:w="1490"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pPr>
            <w:r>
              <w:t>61,3</w:t>
            </w:r>
          </w:p>
        </w:tc>
      </w:tr>
      <w:tr w:rsidR="0009777A" w:rsidRPr="00C34B79" w:rsidTr="00764395">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9777A" w:rsidRPr="00C34B79" w:rsidRDefault="0009777A" w:rsidP="00764395">
            <w:pPr>
              <w:jc w:val="center"/>
            </w:pPr>
            <w:r w:rsidRPr="00C34B79">
              <w:t>2.2</w:t>
            </w:r>
          </w:p>
        </w:tc>
        <w:tc>
          <w:tcPr>
            <w:tcW w:w="4995" w:type="dxa"/>
            <w:tcBorders>
              <w:top w:val="single" w:sz="6" w:space="0" w:color="auto"/>
              <w:left w:val="single" w:sz="6" w:space="0" w:color="auto"/>
              <w:bottom w:val="single" w:sz="6" w:space="0" w:color="auto"/>
              <w:right w:val="single" w:sz="6" w:space="0" w:color="auto"/>
            </w:tcBorders>
          </w:tcPr>
          <w:p w:rsidR="0009777A" w:rsidRPr="00C34B79" w:rsidRDefault="0009777A" w:rsidP="00764395">
            <w:pPr>
              <w:jc w:val="both"/>
            </w:pPr>
            <w:r w:rsidRPr="00C34B79">
              <w:t>Субвенция бюджетам поселений на выполнение пер</w:t>
            </w:r>
            <w:r w:rsidRPr="00C34B79">
              <w:t>е</w:t>
            </w:r>
            <w:r w:rsidRPr="00C34B79">
              <w:t>даваемых полномочий (по определению перечня дол</w:t>
            </w:r>
            <w:r w:rsidRPr="00C34B79">
              <w:t>ж</w:t>
            </w:r>
            <w:r w:rsidRPr="00C34B79">
              <w:t>ностных лиц, уполномоченных составлять протоколы об администр</w:t>
            </w:r>
            <w:r w:rsidRPr="00C34B79">
              <w:t>а</w:t>
            </w:r>
            <w:r w:rsidRPr="00C34B79">
              <w:t>тивном правонарушении)</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pPr>
            <w:r>
              <w:t>2,0</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pPr>
            <w:r>
              <w:t>2,0</w:t>
            </w:r>
          </w:p>
        </w:tc>
        <w:tc>
          <w:tcPr>
            <w:tcW w:w="1490"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pPr>
            <w:r>
              <w:t>100,0</w:t>
            </w:r>
          </w:p>
        </w:tc>
      </w:tr>
      <w:tr w:rsidR="0009777A" w:rsidRPr="00E74693" w:rsidTr="00764395">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9777A" w:rsidRPr="00E74693" w:rsidRDefault="0009777A" w:rsidP="00764395">
            <w:pPr>
              <w:jc w:val="center"/>
              <w:rPr>
                <w:b/>
              </w:rPr>
            </w:pPr>
            <w:r w:rsidRPr="00E74693">
              <w:rPr>
                <w:b/>
              </w:rPr>
              <w:t>3.</w:t>
            </w:r>
          </w:p>
        </w:tc>
        <w:tc>
          <w:tcPr>
            <w:tcW w:w="4995" w:type="dxa"/>
            <w:tcBorders>
              <w:top w:val="single" w:sz="6" w:space="0" w:color="auto"/>
              <w:left w:val="single" w:sz="6" w:space="0" w:color="auto"/>
              <w:bottom w:val="single" w:sz="6" w:space="0" w:color="auto"/>
              <w:right w:val="single" w:sz="6" w:space="0" w:color="auto"/>
            </w:tcBorders>
          </w:tcPr>
          <w:p w:rsidR="0009777A" w:rsidRPr="00E74693" w:rsidRDefault="0009777A" w:rsidP="00764395">
            <w:pPr>
              <w:jc w:val="both"/>
              <w:rPr>
                <w:b/>
              </w:rPr>
            </w:pPr>
            <w:r w:rsidRPr="00E74693">
              <w:rPr>
                <w:b/>
              </w:rPr>
              <w:t>СУБСИДИИ:</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E74693" w:rsidRDefault="0009777A" w:rsidP="00764395">
            <w:pPr>
              <w:jc w:val="center"/>
              <w:rPr>
                <w:b/>
              </w:rPr>
            </w:pPr>
            <w:r>
              <w:rPr>
                <w:b/>
              </w:rPr>
              <w:t>150,0</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E74693" w:rsidRDefault="0009777A" w:rsidP="00764395">
            <w:pPr>
              <w:jc w:val="center"/>
              <w:rPr>
                <w:b/>
              </w:rPr>
            </w:pPr>
            <w:r>
              <w:rPr>
                <w:b/>
              </w:rPr>
              <w:t>150,0</w:t>
            </w:r>
          </w:p>
        </w:tc>
        <w:tc>
          <w:tcPr>
            <w:tcW w:w="1490" w:type="dxa"/>
            <w:tcBorders>
              <w:top w:val="single" w:sz="6" w:space="0" w:color="auto"/>
              <w:left w:val="single" w:sz="6" w:space="0" w:color="auto"/>
              <w:bottom w:val="single" w:sz="6" w:space="0" w:color="auto"/>
              <w:right w:val="single" w:sz="6" w:space="0" w:color="auto"/>
            </w:tcBorders>
            <w:vAlign w:val="center"/>
          </w:tcPr>
          <w:p w:rsidR="0009777A" w:rsidRPr="00E74693" w:rsidRDefault="0009777A" w:rsidP="00764395">
            <w:pPr>
              <w:jc w:val="center"/>
              <w:rPr>
                <w:b/>
              </w:rPr>
            </w:pPr>
            <w:r>
              <w:rPr>
                <w:b/>
              </w:rPr>
              <w:t>100,0</w:t>
            </w:r>
          </w:p>
        </w:tc>
      </w:tr>
      <w:tr w:rsidR="0009777A" w:rsidRPr="00C34B79" w:rsidTr="00764395">
        <w:tblPrEx>
          <w:tblCellMar>
            <w:top w:w="0" w:type="dxa"/>
            <w:bottom w:w="0" w:type="dxa"/>
          </w:tblCellMar>
        </w:tblPrEx>
        <w:tc>
          <w:tcPr>
            <w:tcW w:w="534" w:type="dxa"/>
            <w:tcBorders>
              <w:top w:val="single" w:sz="6" w:space="0" w:color="auto"/>
              <w:left w:val="single" w:sz="6" w:space="0" w:color="auto"/>
              <w:right w:val="single" w:sz="6" w:space="0" w:color="auto"/>
            </w:tcBorders>
            <w:vAlign w:val="center"/>
          </w:tcPr>
          <w:p w:rsidR="0009777A" w:rsidRPr="00C34B79" w:rsidRDefault="0009777A" w:rsidP="00764395">
            <w:pPr>
              <w:jc w:val="center"/>
            </w:pPr>
            <w:r>
              <w:t>3.1</w:t>
            </w:r>
          </w:p>
          <w:p w:rsidR="0009777A" w:rsidRPr="00C34B79" w:rsidRDefault="0009777A" w:rsidP="00764395">
            <w:pPr>
              <w:jc w:val="center"/>
            </w:pPr>
          </w:p>
        </w:tc>
        <w:tc>
          <w:tcPr>
            <w:tcW w:w="4995" w:type="dxa"/>
            <w:tcBorders>
              <w:top w:val="single" w:sz="6" w:space="0" w:color="auto"/>
              <w:left w:val="single" w:sz="6" w:space="0" w:color="auto"/>
              <w:bottom w:val="single" w:sz="6" w:space="0" w:color="auto"/>
              <w:right w:val="single" w:sz="6" w:space="0" w:color="auto"/>
            </w:tcBorders>
          </w:tcPr>
          <w:p w:rsidR="0009777A" w:rsidRPr="00C34B79" w:rsidRDefault="0009777A" w:rsidP="00764395">
            <w:pPr>
              <w:jc w:val="both"/>
            </w:pPr>
            <w:r w:rsidRPr="00AC56FA">
              <w:t>Субсидия на обеспечение развития и укрепления мат</w:t>
            </w:r>
            <w:r w:rsidRPr="00AC56FA">
              <w:t>е</w:t>
            </w:r>
            <w:r w:rsidRPr="00AC56FA">
              <w:t>риально-технической базы домов культуры в населе</w:t>
            </w:r>
            <w:r w:rsidRPr="00AC56FA">
              <w:t>н</w:t>
            </w:r>
            <w:r w:rsidRPr="00AC56FA">
              <w:t>ных пунктах с числом жителей до 50 тысяч человек</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Default="0009777A" w:rsidP="00764395">
            <w:pPr>
              <w:jc w:val="center"/>
            </w:pPr>
            <w:r>
              <w:t>150,0</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Default="0009777A" w:rsidP="00764395">
            <w:pPr>
              <w:jc w:val="center"/>
            </w:pPr>
            <w:r>
              <w:t>150,0</w:t>
            </w:r>
          </w:p>
        </w:tc>
        <w:tc>
          <w:tcPr>
            <w:tcW w:w="1490" w:type="dxa"/>
            <w:tcBorders>
              <w:top w:val="single" w:sz="6" w:space="0" w:color="auto"/>
              <w:left w:val="single" w:sz="6" w:space="0" w:color="auto"/>
              <w:bottom w:val="single" w:sz="6" w:space="0" w:color="auto"/>
              <w:right w:val="single" w:sz="6" w:space="0" w:color="auto"/>
            </w:tcBorders>
            <w:vAlign w:val="center"/>
          </w:tcPr>
          <w:p w:rsidR="0009777A" w:rsidRDefault="0009777A" w:rsidP="00764395">
            <w:pPr>
              <w:jc w:val="center"/>
            </w:pPr>
            <w:r>
              <w:t>100,0</w:t>
            </w:r>
          </w:p>
        </w:tc>
      </w:tr>
      <w:tr w:rsidR="0009777A" w:rsidRPr="00C34B79" w:rsidTr="00764395">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9777A" w:rsidRPr="00C34B79" w:rsidRDefault="0009777A" w:rsidP="00764395">
            <w:pPr>
              <w:jc w:val="center"/>
            </w:pPr>
            <w:r>
              <w:t>4</w:t>
            </w:r>
            <w:r w:rsidRPr="00C34B79">
              <w:t>.</w:t>
            </w:r>
          </w:p>
        </w:tc>
        <w:tc>
          <w:tcPr>
            <w:tcW w:w="4995" w:type="dxa"/>
            <w:tcBorders>
              <w:top w:val="single" w:sz="6" w:space="0" w:color="auto"/>
              <w:left w:val="single" w:sz="6" w:space="0" w:color="auto"/>
              <w:bottom w:val="single" w:sz="6" w:space="0" w:color="auto"/>
              <w:right w:val="single" w:sz="6" w:space="0" w:color="auto"/>
            </w:tcBorders>
          </w:tcPr>
          <w:p w:rsidR="0009777A" w:rsidRPr="00C34B79" w:rsidRDefault="0009777A" w:rsidP="00764395">
            <w:pPr>
              <w:jc w:val="both"/>
              <w:rPr>
                <w:b/>
              </w:rPr>
            </w:pPr>
            <w:r w:rsidRPr="00C34B79">
              <w:rPr>
                <w:b/>
              </w:rPr>
              <w:t>ИНЫЕ МЕЖБЮДЖЕТНЫЕ ТРАНСФЕРТЫ</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rPr>
                <w:b/>
              </w:rPr>
            </w:pPr>
            <w:r>
              <w:rPr>
                <w:b/>
              </w:rPr>
              <w:t>1 857,0</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rPr>
                <w:b/>
              </w:rPr>
            </w:pPr>
            <w:r>
              <w:rPr>
                <w:b/>
              </w:rPr>
              <w:t>1 177,3</w:t>
            </w:r>
          </w:p>
        </w:tc>
        <w:tc>
          <w:tcPr>
            <w:tcW w:w="1490"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rPr>
                <w:b/>
              </w:rPr>
            </w:pPr>
            <w:r>
              <w:rPr>
                <w:b/>
              </w:rPr>
              <w:t>63,4</w:t>
            </w:r>
          </w:p>
        </w:tc>
      </w:tr>
      <w:tr w:rsidR="0009777A" w:rsidRPr="00C34B79" w:rsidTr="00764395">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9777A" w:rsidRPr="00C34B79" w:rsidRDefault="0009777A" w:rsidP="00764395">
            <w:pPr>
              <w:jc w:val="center"/>
            </w:pPr>
            <w:r>
              <w:t>4</w:t>
            </w:r>
            <w:r w:rsidRPr="00C34B79">
              <w:t>.1</w:t>
            </w:r>
          </w:p>
        </w:tc>
        <w:tc>
          <w:tcPr>
            <w:tcW w:w="4995" w:type="dxa"/>
            <w:tcBorders>
              <w:top w:val="single" w:sz="6" w:space="0" w:color="auto"/>
              <w:left w:val="single" w:sz="6" w:space="0" w:color="auto"/>
              <w:bottom w:val="single" w:sz="6" w:space="0" w:color="auto"/>
              <w:right w:val="single" w:sz="6" w:space="0" w:color="auto"/>
            </w:tcBorders>
          </w:tcPr>
          <w:p w:rsidR="0009777A" w:rsidRPr="00C34B79" w:rsidRDefault="0009777A" w:rsidP="00764395">
            <w:pPr>
              <w:jc w:val="both"/>
            </w:pPr>
            <w:r w:rsidRPr="00C34B79">
              <w:rPr>
                <w:bCs/>
                <w:iCs/>
              </w:rPr>
              <w:t>Межбюджетные трансферты, передаваемые бюджетам сельских поселений из бюджетов муниципальных ра</w:t>
            </w:r>
            <w:r w:rsidRPr="00C34B79">
              <w:rPr>
                <w:bCs/>
                <w:iCs/>
              </w:rPr>
              <w:t>й</w:t>
            </w:r>
            <w:r w:rsidRPr="00C34B79">
              <w:rPr>
                <w:bCs/>
                <w:iCs/>
              </w:rPr>
              <w:t>онов на осуществление части полномочий по решению вопросов местного значения в соответствии с закл</w:t>
            </w:r>
            <w:r w:rsidRPr="00C34B79">
              <w:rPr>
                <w:bCs/>
                <w:iCs/>
              </w:rPr>
              <w:t>ю</w:t>
            </w:r>
            <w:r w:rsidRPr="00C34B79">
              <w:rPr>
                <w:bCs/>
                <w:iCs/>
              </w:rPr>
              <w:t>ченными соглаш</w:t>
            </w:r>
            <w:r w:rsidRPr="00C34B79">
              <w:rPr>
                <w:bCs/>
                <w:iCs/>
              </w:rPr>
              <w:t>е</w:t>
            </w:r>
            <w:r w:rsidRPr="00C34B79">
              <w:rPr>
                <w:bCs/>
                <w:iCs/>
              </w:rPr>
              <w:t>ниями</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pPr>
            <w:r>
              <w:t>818,2</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pPr>
            <w:r>
              <w:t>572,7</w:t>
            </w:r>
          </w:p>
        </w:tc>
        <w:tc>
          <w:tcPr>
            <w:tcW w:w="1490"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pPr>
            <w:r>
              <w:t>70,0</w:t>
            </w:r>
          </w:p>
        </w:tc>
      </w:tr>
      <w:tr w:rsidR="0009777A" w:rsidRPr="00C34B79" w:rsidTr="00764395">
        <w:tblPrEx>
          <w:tblCellMar>
            <w:top w:w="0" w:type="dxa"/>
            <w:bottom w:w="0" w:type="dxa"/>
          </w:tblCellMar>
        </w:tblPrEx>
        <w:tc>
          <w:tcPr>
            <w:tcW w:w="534" w:type="dxa"/>
            <w:tcBorders>
              <w:top w:val="single" w:sz="6" w:space="0" w:color="auto"/>
              <w:left w:val="single" w:sz="6" w:space="0" w:color="auto"/>
              <w:right w:val="single" w:sz="6" w:space="0" w:color="auto"/>
            </w:tcBorders>
          </w:tcPr>
          <w:p w:rsidR="0009777A" w:rsidRPr="00C34B79" w:rsidRDefault="0009777A" w:rsidP="00764395">
            <w:pPr>
              <w:jc w:val="center"/>
            </w:pPr>
            <w:r>
              <w:t>4</w:t>
            </w:r>
            <w:r w:rsidRPr="00C34B79">
              <w:t>.</w:t>
            </w:r>
            <w:r>
              <w:t>2</w:t>
            </w:r>
          </w:p>
        </w:tc>
        <w:tc>
          <w:tcPr>
            <w:tcW w:w="4995" w:type="dxa"/>
            <w:tcBorders>
              <w:top w:val="single" w:sz="6" w:space="0" w:color="auto"/>
              <w:left w:val="single" w:sz="6" w:space="0" w:color="auto"/>
              <w:bottom w:val="single" w:sz="6" w:space="0" w:color="auto"/>
              <w:right w:val="single" w:sz="6" w:space="0" w:color="auto"/>
            </w:tcBorders>
          </w:tcPr>
          <w:p w:rsidR="0009777A" w:rsidRPr="00C34B79" w:rsidRDefault="0009777A" w:rsidP="00764395">
            <w:pPr>
              <w:jc w:val="both"/>
              <w:rPr>
                <w:bCs/>
                <w:iCs/>
              </w:rPr>
            </w:pPr>
            <w:r w:rsidRPr="00C34B79">
              <w:rPr>
                <w:bCs/>
                <w:iCs/>
              </w:rPr>
              <w:t xml:space="preserve">Прочие </w:t>
            </w:r>
            <w:r>
              <w:rPr>
                <w:bCs/>
                <w:iCs/>
              </w:rPr>
              <w:t>межбюджетные трансферты, передаваемые бюджетам сельских поселений (на повышение зарабо</w:t>
            </w:r>
            <w:r>
              <w:rPr>
                <w:bCs/>
                <w:iCs/>
              </w:rPr>
              <w:t>т</w:t>
            </w:r>
            <w:r>
              <w:rPr>
                <w:bCs/>
                <w:iCs/>
              </w:rPr>
              <w:t>ной платы работников культуры)</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pPr>
            <w:r>
              <w:t>1 038,8</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pPr>
            <w:r>
              <w:t>604,6</w:t>
            </w:r>
          </w:p>
        </w:tc>
        <w:tc>
          <w:tcPr>
            <w:tcW w:w="1490"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pPr>
            <w:r>
              <w:t>58,2</w:t>
            </w:r>
          </w:p>
        </w:tc>
      </w:tr>
      <w:tr w:rsidR="0009777A" w:rsidRPr="00935000" w:rsidTr="00764395">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9777A" w:rsidRPr="00935000" w:rsidRDefault="0009777A" w:rsidP="00764395">
            <w:pPr>
              <w:jc w:val="center"/>
              <w:rPr>
                <w:b/>
              </w:rPr>
            </w:pPr>
            <w:r w:rsidRPr="00935000">
              <w:rPr>
                <w:b/>
              </w:rPr>
              <w:t>5.</w:t>
            </w:r>
          </w:p>
        </w:tc>
        <w:tc>
          <w:tcPr>
            <w:tcW w:w="4995" w:type="dxa"/>
            <w:tcBorders>
              <w:top w:val="single" w:sz="6" w:space="0" w:color="auto"/>
              <w:left w:val="single" w:sz="6" w:space="0" w:color="auto"/>
              <w:bottom w:val="single" w:sz="6" w:space="0" w:color="auto"/>
              <w:right w:val="single" w:sz="6" w:space="0" w:color="auto"/>
            </w:tcBorders>
          </w:tcPr>
          <w:p w:rsidR="0009777A" w:rsidRPr="00935000" w:rsidRDefault="0009777A" w:rsidP="00764395">
            <w:pPr>
              <w:jc w:val="both"/>
              <w:rPr>
                <w:b/>
                <w:bCs/>
                <w:iCs/>
              </w:rPr>
            </w:pPr>
            <w:r w:rsidRPr="00935000">
              <w:rPr>
                <w:b/>
                <w:bCs/>
                <w:iCs/>
              </w:rPr>
              <w:t>ПРОЧИЕ БЕЗВОЗМЕЗДНЫЕ ПОСТУПЛЕНИЯ</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935000" w:rsidRDefault="0009777A" w:rsidP="00764395">
            <w:pPr>
              <w:jc w:val="center"/>
              <w:rPr>
                <w:b/>
              </w:rPr>
            </w:pPr>
            <w:r>
              <w:rPr>
                <w:b/>
              </w:rPr>
              <w:t>0,0</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935000" w:rsidRDefault="0009777A" w:rsidP="00764395">
            <w:pPr>
              <w:jc w:val="center"/>
              <w:rPr>
                <w:b/>
              </w:rPr>
            </w:pPr>
            <w:r>
              <w:rPr>
                <w:b/>
              </w:rPr>
              <w:t>176,9</w:t>
            </w:r>
          </w:p>
        </w:tc>
        <w:tc>
          <w:tcPr>
            <w:tcW w:w="1490" w:type="dxa"/>
            <w:tcBorders>
              <w:top w:val="single" w:sz="6" w:space="0" w:color="auto"/>
              <w:left w:val="single" w:sz="6" w:space="0" w:color="auto"/>
              <w:bottom w:val="single" w:sz="6" w:space="0" w:color="auto"/>
              <w:right w:val="single" w:sz="6" w:space="0" w:color="auto"/>
            </w:tcBorders>
            <w:vAlign w:val="center"/>
          </w:tcPr>
          <w:p w:rsidR="0009777A" w:rsidRPr="00935000" w:rsidRDefault="0009777A" w:rsidP="00764395">
            <w:pPr>
              <w:jc w:val="center"/>
              <w:rPr>
                <w:b/>
              </w:rPr>
            </w:pPr>
            <w:r>
              <w:rPr>
                <w:b/>
              </w:rPr>
              <w:t>-</w:t>
            </w:r>
          </w:p>
        </w:tc>
      </w:tr>
      <w:tr w:rsidR="0009777A" w:rsidRPr="00C34B79" w:rsidTr="00764395">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9777A" w:rsidRDefault="0009777A" w:rsidP="00764395">
            <w:pPr>
              <w:jc w:val="center"/>
            </w:pPr>
            <w:r>
              <w:t>5.1</w:t>
            </w:r>
          </w:p>
        </w:tc>
        <w:tc>
          <w:tcPr>
            <w:tcW w:w="4995" w:type="dxa"/>
            <w:tcBorders>
              <w:top w:val="single" w:sz="6" w:space="0" w:color="auto"/>
              <w:left w:val="single" w:sz="6" w:space="0" w:color="auto"/>
              <w:bottom w:val="single" w:sz="6" w:space="0" w:color="auto"/>
              <w:right w:val="single" w:sz="6" w:space="0" w:color="auto"/>
            </w:tcBorders>
          </w:tcPr>
          <w:p w:rsidR="0009777A" w:rsidRDefault="0009777A" w:rsidP="00764395">
            <w:pPr>
              <w:jc w:val="both"/>
              <w:rPr>
                <w:bCs/>
                <w:iCs/>
              </w:rPr>
            </w:pPr>
            <w:r>
              <w:rPr>
                <w:bCs/>
                <w:iCs/>
              </w:rPr>
              <w:t xml:space="preserve">Поступления от денежных пожертвований физ.лиц бюджетам сельских поселений </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Default="0009777A" w:rsidP="00764395">
            <w:pPr>
              <w:jc w:val="center"/>
            </w:pPr>
            <w:r>
              <w:t>0,0</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Default="0009777A" w:rsidP="00764395">
            <w:pPr>
              <w:jc w:val="center"/>
            </w:pPr>
            <w:r>
              <w:t>176,9</w:t>
            </w:r>
          </w:p>
        </w:tc>
        <w:tc>
          <w:tcPr>
            <w:tcW w:w="1490" w:type="dxa"/>
            <w:tcBorders>
              <w:top w:val="single" w:sz="6" w:space="0" w:color="auto"/>
              <w:left w:val="single" w:sz="6" w:space="0" w:color="auto"/>
              <w:bottom w:val="single" w:sz="6" w:space="0" w:color="auto"/>
              <w:right w:val="single" w:sz="6" w:space="0" w:color="auto"/>
            </w:tcBorders>
            <w:vAlign w:val="center"/>
          </w:tcPr>
          <w:p w:rsidR="0009777A" w:rsidRDefault="0009777A" w:rsidP="00764395">
            <w:pPr>
              <w:jc w:val="center"/>
            </w:pPr>
            <w:r>
              <w:t>-</w:t>
            </w:r>
          </w:p>
        </w:tc>
      </w:tr>
      <w:tr w:rsidR="0009777A" w:rsidRPr="00C34B79" w:rsidTr="00764395">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9777A" w:rsidRPr="00C34B79" w:rsidRDefault="0009777A" w:rsidP="00764395">
            <w:pPr>
              <w:jc w:val="center"/>
              <w:rPr>
                <w:b/>
              </w:rPr>
            </w:pPr>
          </w:p>
        </w:tc>
        <w:tc>
          <w:tcPr>
            <w:tcW w:w="4995" w:type="dxa"/>
            <w:tcBorders>
              <w:top w:val="single" w:sz="6" w:space="0" w:color="auto"/>
              <w:left w:val="single" w:sz="6" w:space="0" w:color="auto"/>
              <w:bottom w:val="single" w:sz="6" w:space="0" w:color="auto"/>
              <w:right w:val="single" w:sz="6" w:space="0" w:color="auto"/>
            </w:tcBorders>
          </w:tcPr>
          <w:p w:rsidR="0009777A" w:rsidRPr="00C34B79" w:rsidRDefault="0009777A" w:rsidP="00764395">
            <w:pPr>
              <w:jc w:val="both"/>
              <w:rPr>
                <w:b/>
              </w:rPr>
            </w:pPr>
            <w:r w:rsidRPr="00C34B79">
              <w:rPr>
                <w:b/>
              </w:rPr>
              <w:t xml:space="preserve">Всего </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rPr>
                <w:b/>
              </w:rPr>
            </w:pPr>
            <w:r>
              <w:rPr>
                <w:b/>
              </w:rPr>
              <w:t>4 675,2</w:t>
            </w:r>
          </w:p>
        </w:tc>
        <w:tc>
          <w:tcPr>
            <w:tcW w:w="1452"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rPr>
                <w:b/>
              </w:rPr>
            </w:pPr>
            <w:r>
              <w:rPr>
                <w:b/>
              </w:rPr>
              <w:t>3 497,6</w:t>
            </w:r>
          </w:p>
        </w:tc>
        <w:tc>
          <w:tcPr>
            <w:tcW w:w="1490" w:type="dxa"/>
            <w:tcBorders>
              <w:top w:val="single" w:sz="6" w:space="0" w:color="auto"/>
              <w:left w:val="single" w:sz="6" w:space="0" w:color="auto"/>
              <w:bottom w:val="single" w:sz="6" w:space="0" w:color="auto"/>
              <w:right w:val="single" w:sz="6" w:space="0" w:color="auto"/>
            </w:tcBorders>
            <w:vAlign w:val="center"/>
          </w:tcPr>
          <w:p w:rsidR="0009777A" w:rsidRPr="00C34B79" w:rsidRDefault="0009777A" w:rsidP="00764395">
            <w:pPr>
              <w:jc w:val="center"/>
              <w:rPr>
                <w:b/>
              </w:rPr>
            </w:pPr>
            <w:r>
              <w:rPr>
                <w:b/>
              </w:rPr>
              <w:t>74,8</w:t>
            </w:r>
          </w:p>
        </w:tc>
      </w:tr>
    </w:tbl>
    <w:p w:rsidR="0009777A" w:rsidRPr="00C34B79" w:rsidRDefault="0009777A" w:rsidP="004C4D55">
      <w:pPr>
        <w:spacing w:line="360" w:lineRule="auto"/>
        <w:jc w:val="both"/>
        <w:rPr>
          <w:b/>
        </w:rPr>
      </w:pPr>
      <w:r w:rsidRPr="00C34B79">
        <w:rPr>
          <w:b/>
        </w:rPr>
        <w:t xml:space="preserve">                                                           </w:t>
      </w:r>
    </w:p>
    <w:p w:rsidR="0009777A" w:rsidRPr="00C34B79" w:rsidRDefault="0009777A" w:rsidP="004C4D55">
      <w:pPr>
        <w:spacing w:line="360" w:lineRule="auto"/>
        <w:jc w:val="center"/>
        <w:rPr>
          <w:b/>
        </w:rPr>
      </w:pPr>
      <w:r w:rsidRPr="00C34B79">
        <w:rPr>
          <w:b/>
        </w:rPr>
        <w:t>2.Расходы</w:t>
      </w:r>
    </w:p>
    <w:p w:rsidR="0009777A" w:rsidRPr="00C34B79" w:rsidRDefault="0009777A" w:rsidP="004C4D55">
      <w:pPr>
        <w:ind w:firstLine="851"/>
      </w:pPr>
      <w:r w:rsidRPr="00C34B79">
        <w:t xml:space="preserve">Исполнение бюджета муниципального образования «Шуньгское сельское поселение» по расходам за </w:t>
      </w:r>
      <w:r>
        <w:t>9 месяцев</w:t>
      </w:r>
      <w:r w:rsidRPr="00C34B79">
        <w:t xml:space="preserve"> 20</w:t>
      </w:r>
      <w:r>
        <w:t>21</w:t>
      </w:r>
      <w:r w:rsidRPr="00C34B79">
        <w:t xml:space="preserve"> года  составляет  </w:t>
      </w:r>
      <w:r>
        <w:t>4 637,6</w:t>
      </w:r>
      <w:r w:rsidRPr="00C34B79">
        <w:t xml:space="preserve"> тысяч  рублей или </w:t>
      </w:r>
      <w:r>
        <w:t>65,0</w:t>
      </w:r>
      <w:r w:rsidRPr="00C34B79">
        <w:t xml:space="preserve">% от  запланированных  </w:t>
      </w:r>
      <w:r>
        <w:t>7 130,1</w:t>
      </w:r>
      <w:r w:rsidRPr="00C34B79">
        <w:t xml:space="preserve"> тысяч</w:t>
      </w:r>
      <w:r>
        <w:t>а</w:t>
      </w:r>
      <w:r w:rsidRPr="00C34B79">
        <w:t xml:space="preserve"> рублей.</w:t>
      </w:r>
    </w:p>
    <w:p w:rsidR="0009777A" w:rsidRPr="00C34B79" w:rsidRDefault="0009777A" w:rsidP="004C4D55">
      <w:pPr>
        <w:ind w:firstLine="851"/>
      </w:pPr>
      <w:r w:rsidRPr="00C34B79">
        <w:t xml:space="preserve">Анализ исполнения бюджета поселения за </w:t>
      </w:r>
      <w:r>
        <w:t>9 месяцев</w:t>
      </w:r>
      <w:r w:rsidRPr="00C34B79">
        <w:t xml:space="preserve">  20</w:t>
      </w:r>
      <w:r>
        <w:t>21</w:t>
      </w:r>
      <w:r w:rsidRPr="00C34B79">
        <w:t xml:space="preserve"> года по разделам характеризуется следующ</w:t>
      </w:r>
      <w:r w:rsidRPr="00C34B79">
        <w:t>и</w:t>
      </w:r>
      <w:r w:rsidRPr="00C34B79">
        <w:t>ми данными:</w:t>
      </w:r>
    </w:p>
    <w:p w:rsidR="0009777A" w:rsidRPr="00C34B79" w:rsidRDefault="0009777A" w:rsidP="004C4D55">
      <w:pPr>
        <w:ind w:firstLine="851"/>
      </w:pPr>
    </w:p>
    <w:p w:rsidR="0009777A" w:rsidRPr="00C34B79" w:rsidRDefault="0009777A" w:rsidP="004C4D55">
      <w:pPr>
        <w:tabs>
          <w:tab w:val="left" w:pos="7703"/>
        </w:tabs>
        <w:ind w:right="284" w:firstLine="851"/>
        <w:jc w:val="both"/>
      </w:pPr>
      <w:r w:rsidRPr="00C34B79">
        <w:tab/>
        <w:t xml:space="preserve">            тысяч рублей</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544"/>
        <w:gridCol w:w="1559"/>
        <w:gridCol w:w="1560"/>
        <w:gridCol w:w="2410"/>
      </w:tblGrid>
      <w:tr w:rsidR="0009777A" w:rsidRPr="00C34B79" w:rsidTr="00764395">
        <w:tc>
          <w:tcPr>
            <w:tcW w:w="850" w:type="dxa"/>
            <w:vAlign w:val="center"/>
          </w:tcPr>
          <w:p w:rsidR="0009777A" w:rsidRPr="00C34B79" w:rsidRDefault="0009777A" w:rsidP="00764395">
            <w:pPr>
              <w:ind w:left="-108" w:right="-109"/>
              <w:jc w:val="center"/>
            </w:pPr>
            <w:r w:rsidRPr="00C34B79">
              <w:t>Раздел</w:t>
            </w:r>
          </w:p>
        </w:tc>
        <w:tc>
          <w:tcPr>
            <w:tcW w:w="3544" w:type="dxa"/>
            <w:vAlign w:val="center"/>
          </w:tcPr>
          <w:p w:rsidR="0009777A" w:rsidRPr="00C34B79" w:rsidRDefault="0009777A" w:rsidP="00764395">
            <w:pPr>
              <w:ind w:right="-109"/>
              <w:jc w:val="center"/>
            </w:pPr>
            <w:r w:rsidRPr="00C34B79">
              <w:t>Наименование разделов</w:t>
            </w:r>
          </w:p>
        </w:tc>
        <w:tc>
          <w:tcPr>
            <w:tcW w:w="1559" w:type="dxa"/>
            <w:vAlign w:val="center"/>
          </w:tcPr>
          <w:p w:rsidR="0009777A" w:rsidRPr="00C34B79" w:rsidRDefault="0009777A" w:rsidP="00764395">
            <w:pPr>
              <w:ind w:right="-284"/>
              <w:jc w:val="center"/>
            </w:pPr>
            <w:r w:rsidRPr="00C34B79">
              <w:t>План 20</w:t>
            </w:r>
            <w:r>
              <w:t>21</w:t>
            </w:r>
            <w:r w:rsidRPr="00C34B79">
              <w:t>г.</w:t>
            </w:r>
          </w:p>
          <w:p w:rsidR="0009777A" w:rsidRPr="00C34B79" w:rsidRDefault="0009777A" w:rsidP="00764395">
            <w:pPr>
              <w:ind w:right="-109"/>
              <w:jc w:val="center"/>
            </w:pPr>
          </w:p>
        </w:tc>
        <w:tc>
          <w:tcPr>
            <w:tcW w:w="1560" w:type="dxa"/>
            <w:vAlign w:val="center"/>
          </w:tcPr>
          <w:p w:rsidR="0009777A" w:rsidRPr="00C34B79" w:rsidRDefault="0009777A" w:rsidP="00764395">
            <w:pPr>
              <w:ind w:right="-284"/>
              <w:jc w:val="center"/>
            </w:pPr>
            <w:r w:rsidRPr="00C34B79">
              <w:t>Исполнено за</w:t>
            </w:r>
          </w:p>
          <w:p w:rsidR="0009777A" w:rsidRPr="00C34B79" w:rsidRDefault="0009777A" w:rsidP="00764395">
            <w:pPr>
              <w:ind w:right="-108"/>
              <w:jc w:val="center"/>
            </w:pPr>
            <w:r>
              <w:t>9 месяцев</w:t>
            </w:r>
            <w:r w:rsidRPr="00C34B79">
              <w:t xml:space="preserve">    20</w:t>
            </w:r>
            <w:r>
              <w:t>21</w:t>
            </w:r>
            <w:r w:rsidRPr="00C34B79">
              <w:t>года</w:t>
            </w:r>
          </w:p>
        </w:tc>
        <w:tc>
          <w:tcPr>
            <w:tcW w:w="2410" w:type="dxa"/>
            <w:vAlign w:val="center"/>
          </w:tcPr>
          <w:p w:rsidR="0009777A" w:rsidRPr="00C34B79" w:rsidRDefault="0009777A" w:rsidP="00764395">
            <w:pPr>
              <w:ind w:right="-108"/>
              <w:jc w:val="center"/>
            </w:pPr>
            <w:r w:rsidRPr="00C34B79">
              <w:t>Процент исполнения</w:t>
            </w:r>
          </w:p>
          <w:p w:rsidR="0009777A" w:rsidRPr="00C34B79" w:rsidRDefault="0009777A" w:rsidP="00764395">
            <w:pPr>
              <w:ind w:right="-108"/>
              <w:jc w:val="center"/>
            </w:pPr>
            <w:r w:rsidRPr="00C34B79">
              <w:t xml:space="preserve"> (%)</w:t>
            </w:r>
          </w:p>
          <w:p w:rsidR="0009777A" w:rsidRPr="00C34B79" w:rsidRDefault="0009777A" w:rsidP="00764395">
            <w:pPr>
              <w:ind w:right="-108"/>
              <w:jc w:val="center"/>
            </w:pPr>
          </w:p>
        </w:tc>
      </w:tr>
      <w:tr w:rsidR="0009777A" w:rsidRPr="00C34B79" w:rsidTr="00764395">
        <w:tc>
          <w:tcPr>
            <w:tcW w:w="850" w:type="dxa"/>
          </w:tcPr>
          <w:p w:rsidR="0009777A" w:rsidRPr="00C34B79" w:rsidRDefault="0009777A" w:rsidP="00764395">
            <w:pPr>
              <w:ind w:right="-284"/>
              <w:jc w:val="both"/>
            </w:pPr>
            <w:r w:rsidRPr="00C34B79">
              <w:t>0100</w:t>
            </w:r>
          </w:p>
        </w:tc>
        <w:tc>
          <w:tcPr>
            <w:tcW w:w="3544" w:type="dxa"/>
          </w:tcPr>
          <w:p w:rsidR="0009777A" w:rsidRPr="00C34B79" w:rsidRDefault="0009777A" w:rsidP="00764395">
            <w:pPr>
              <w:ind w:right="-284"/>
              <w:jc w:val="both"/>
            </w:pPr>
            <w:r w:rsidRPr="00C34B79">
              <w:t>Общегосударственные вопросы</w:t>
            </w:r>
          </w:p>
        </w:tc>
        <w:tc>
          <w:tcPr>
            <w:tcW w:w="1559" w:type="dxa"/>
          </w:tcPr>
          <w:p w:rsidR="0009777A" w:rsidRPr="00C34B79" w:rsidRDefault="0009777A" w:rsidP="00764395">
            <w:pPr>
              <w:ind w:right="-284"/>
              <w:jc w:val="center"/>
            </w:pPr>
            <w:r>
              <w:t>1 614,7</w:t>
            </w:r>
          </w:p>
        </w:tc>
        <w:tc>
          <w:tcPr>
            <w:tcW w:w="1560" w:type="dxa"/>
          </w:tcPr>
          <w:p w:rsidR="0009777A" w:rsidRPr="00C34B79" w:rsidRDefault="0009777A" w:rsidP="00764395">
            <w:pPr>
              <w:ind w:right="-284"/>
              <w:jc w:val="center"/>
            </w:pPr>
            <w:r>
              <w:t>1 119,7</w:t>
            </w:r>
          </w:p>
        </w:tc>
        <w:tc>
          <w:tcPr>
            <w:tcW w:w="2410" w:type="dxa"/>
          </w:tcPr>
          <w:p w:rsidR="0009777A" w:rsidRPr="00C34B79" w:rsidRDefault="0009777A" w:rsidP="00764395">
            <w:pPr>
              <w:ind w:right="-284"/>
              <w:jc w:val="center"/>
            </w:pPr>
            <w:r>
              <w:t>69,3</w:t>
            </w:r>
          </w:p>
        </w:tc>
      </w:tr>
      <w:tr w:rsidR="0009777A" w:rsidRPr="00C34B79" w:rsidTr="00764395">
        <w:tc>
          <w:tcPr>
            <w:tcW w:w="850" w:type="dxa"/>
          </w:tcPr>
          <w:p w:rsidR="0009777A" w:rsidRPr="00C34B79" w:rsidRDefault="0009777A" w:rsidP="00764395">
            <w:pPr>
              <w:ind w:right="-284"/>
              <w:jc w:val="both"/>
            </w:pPr>
            <w:r w:rsidRPr="00C34B79">
              <w:t>0200</w:t>
            </w:r>
          </w:p>
        </w:tc>
        <w:tc>
          <w:tcPr>
            <w:tcW w:w="3544" w:type="dxa"/>
          </w:tcPr>
          <w:p w:rsidR="0009777A" w:rsidRPr="00C34B79" w:rsidRDefault="0009777A" w:rsidP="00764395">
            <w:pPr>
              <w:ind w:right="-284"/>
              <w:jc w:val="both"/>
            </w:pPr>
            <w:r w:rsidRPr="00C34B79">
              <w:t>Национальная оборона</w:t>
            </w:r>
          </w:p>
        </w:tc>
        <w:tc>
          <w:tcPr>
            <w:tcW w:w="1559" w:type="dxa"/>
          </w:tcPr>
          <w:p w:rsidR="0009777A" w:rsidRPr="00C34B79" w:rsidRDefault="0009777A" w:rsidP="00764395">
            <w:pPr>
              <w:ind w:right="-284"/>
              <w:jc w:val="center"/>
            </w:pPr>
            <w:r>
              <w:t>149,2</w:t>
            </w:r>
          </w:p>
        </w:tc>
        <w:tc>
          <w:tcPr>
            <w:tcW w:w="1560" w:type="dxa"/>
          </w:tcPr>
          <w:p w:rsidR="0009777A" w:rsidRPr="00C34B79" w:rsidRDefault="0009777A" w:rsidP="00764395">
            <w:pPr>
              <w:ind w:right="-284"/>
              <w:jc w:val="center"/>
            </w:pPr>
            <w:r>
              <w:t>91,4</w:t>
            </w:r>
          </w:p>
        </w:tc>
        <w:tc>
          <w:tcPr>
            <w:tcW w:w="2410" w:type="dxa"/>
          </w:tcPr>
          <w:p w:rsidR="0009777A" w:rsidRPr="00C34B79" w:rsidRDefault="0009777A" w:rsidP="00764395">
            <w:pPr>
              <w:ind w:right="-284"/>
              <w:jc w:val="center"/>
            </w:pPr>
            <w:r>
              <w:t>61,3</w:t>
            </w:r>
          </w:p>
        </w:tc>
      </w:tr>
      <w:tr w:rsidR="0009777A" w:rsidRPr="00C34B79" w:rsidTr="00764395">
        <w:tc>
          <w:tcPr>
            <w:tcW w:w="850" w:type="dxa"/>
          </w:tcPr>
          <w:p w:rsidR="0009777A" w:rsidRPr="00C34B79" w:rsidRDefault="0009777A" w:rsidP="00764395">
            <w:pPr>
              <w:ind w:right="-284"/>
              <w:jc w:val="both"/>
            </w:pPr>
            <w:r w:rsidRPr="00C34B79">
              <w:t>0300</w:t>
            </w:r>
          </w:p>
        </w:tc>
        <w:tc>
          <w:tcPr>
            <w:tcW w:w="3544" w:type="dxa"/>
          </w:tcPr>
          <w:p w:rsidR="0009777A" w:rsidRPr="00C34B79" w:rsidRDefault="0009777A" w:rsidP="00764395">
            <w:pPr>
              <w:jc w:val="both"/>
            </w:pPr>
            <w:r w:rsidRPr="00C34B79">
              <w:t>Национальная безопасность и прав</w:t>
            </w:r>
            <w:r w:rsidRPr="00C34B79">
              <w:t>о</w:t>
            </w:r>
            <w:r w:rsidRPr="00C34B79">
              <w:t>охр</w:t>
            </w:r>
            <w:r w:rsidRPr="00C34B79">
              <w:t>а</w:t>
            </w:r>
            <w:r w:rsidRPr="00C34B79">
              <w:t>нительная деятельность</w:t>
            </w:r>
          </w:p>
        </w:tc>
        <w:tc>
          <w:tcPr>
            <w:tcW w:w="1559" w:type="dxa"/>
            <w:vAlign w:val="center"/>
          </w:tcPr>
          <w:p w:rsidR="0009777A" w:rsidRPr="00C34B79" w:rsidRDefault="0009777A" w:rsidP="00764395">
            <w:pPr>
              <w:ind w:right="-284"/>
              <w:jc w:val="center"/>
            </w:pPr>
            <w:r>
              <w:t>29,7</w:t>
            </w:r>
          </w:p>
        </w:tc>
        <w:tc>
          <w:tcPr>
            <w:tcW w:w="1560" w:type="dxa"/>
            <w:vAlign w:val="center"/>
          </w:tcPr>
          <w:p w:rsidR="0009777A" w:rsidRPr="00C34B79" w:rsidRDefault="0009777A" w:rsidP="00764395">
            <w:pPr>
              <w:ind w:right="-284"/>
              <w:jc w:val="center"/>
            </w:pPr>
            <w:r>
              <w:t>28,6</w:t>
            </w:r>
          </w:p>
        </w:tc>
        <w:tc>
          <w:tcPr>
            <w:tcW w:w="2410" w:type="dxa"/>
            <w:vAlign w:val="center"/>
          </w:tcPr>
          <w:p w:rsidR="0009777A" w:rsidRPr="00C34B79" w:rsidRDefault="0009777A" w:rsidP="00764395">
            <w:pPr>
              <w:ind w:right="-284"/>
              <w:jc w:val="center"/>
            </w:pPr>
            <w:r>
              <w:t>96,3</w:t>
            </w:r>
          </w:p>
        </w:tc>
      </w:tr>
      <w:tr w:rsidR="0009777A" w:rsidRPr="00C34B79" w:rsidTr="00764395">
        <w:tc>
          <w:tcPr>
            <w:tcW w:w="850" w:type="dxa"/>
          </w:tcPr>
          <w:p w:rsidR="0009777A" w:rsidRPr="00C34B79" w:rsidRDefault="0009777A" w:rsidP="00764395">
            <w:pPr>
              <w:ind w:right="-284"/>
              <w:jc w:val="both"/>
            </w:pPr>
            <w:r w:rsidRPr="00C34B79">
              <w:t>0400</w:t>
            </w:r>
          </w:p>
        </w:tc>
        <w:tc>
          <w:tcPr>
            <w:tcW w:w="3544" w:type="dxa"/>
          </w:tcPr>
          <w:p w:rsidR="0009777A" w:rsidRPr="00C34B79" w:rsidRDefault="0009777A" w:rsidP="00764395">
            <w:pPr>
              <w:ind w:right="-284"/>
              <w:jc w:val="both"/>
            </w:pPr>
            <w:r w:rsidRPr="00C34B79">
              <w:t>Национальная экономика</w:t>
            </w:r>
          </w:p>
        </w:tc>
        <w:tc>
          <w:tcPr>
            <w:tcW w:w="1559" w:type="dxa"/>
            <w:vAlign w:val="center"/>
          </w:tcPr>
          <w:p w:rsidR="0009777A" w:rsidRPr="00C34B79" w:rsidRDefault="0009777A" w:rsidP="00764395">
            <w:pPr>
              <w:ind w:right="-284"/>
              <w:jc w:val="center"/>
            </w:pPr>
            <w:r>
              <w:t>1 824,3</w:t>
            </w:r>
          </w:p>
        </w:tc>
        <w:tc>
          <w:tcPr>
            <w:tcW w:w="1560" w:type="dxa"/>
            <w:vAlign w:val="center"/>
          </w:tcPr>
          <w:p w:rsidR="0009777A" w:rsidRPr="00C34B79" w:rsidRDefault="0009777A" w:rsidP="00764395">
            <w:pPr>
              <w:ind w:right="-284"/>
              <w:jc w:val="center"/>
            </w:pPr>
            <w:r>
              <w:t>1 093,9</w:t>
            </w:r>
          </w:p>
        </w:tc>
        <w:tc>
          <w:tcPr>
            <w:tcW w:w="2410" w:type="dxa"/>
            <w:vAlign w:val="center"/>
          </w:tcPr>
          <w:p w:rsidR="0009777A" w:rsidRPr="00C34B79" w:rsidRDefault="0009777A" w:rsidP="00764395">
            <w:pPr>
              <w:ind w:right="-284"/>
              <w:jc w:val="center"/>
            </w:pPr>
            <w:r>
              <w:t>60,0</w:t>
            </w:r>
          </w:p>
        </w:tc>
      </w:tr>
      <w:tr w:rsidR="0009777A" w:rsidRPr="00C34B79" w:rsidTr="00764395">
        <w:tc>
          <w:tcPr>
            <w:tcW w:w="850" w:type="dxa"/>
          </w:tcPr>
          <w:p w:rsidR="0009777A" w:rsidRPr="00C34B79" w:rsidRDefault="0009777A" w:rsidP="00764395">
            <w:pPr>
              <w:ind w:right="-284"/>
              <w:jc w:val="both"/>
            </w:pPr>
            <w:r w:rsidRPr="00C34B79">
              <w:t>0500</w:t>
            </w:r>
          </w:p>
        </w:tc>
        <w:tc>
          <w:tcPr>
            <w:tcW w:w="3544" w:type="dxa"/>
          </w:tcPr>
          <w:p w:rsidR="0009777A" w:rsidRPr="00C34B79" w:rsidRDefault="0009777A" w:rsidP="00764395">
            <w:pPr>
              <w:ind w:right="-284"/>
              <w:jc w:val="both"/>
            </w:pPr>
            <w:r w:rsidRPr="00C34B79">
              <w:t>ЖКХ</w:t>
            </w:r>
          </w:p>
        </w:tc>
        <w:tc>
          <w:tcPr>
            <w:tcW w:w="1559" w:type="dxa"/>
            <w:vAlign w:val="center"/>
          </w:tcPr>
          <w:p w:rsidR="0009777A" w:rsidRPr="00C34B79" w:rsidRDefault="0009777A" w:rsidP="00764395">
            <w:pPr>
              <w:ind w:right="-284"/>
              <w:jc w:val="center"/>
            </w:pPr>
            <w:r>
              <w:t>1 468,7</w:t>
            </w:r>
          </w:p>
        </w:tc>
        <w:tc>
          <w:tcPr>
            <w:tcW w:w="1560" w:type="dxa"/>
            <w:vAlign w:val="center"/>
          </w:tcPr>
          <w:p w:rsidR="0009777A" w:rsidRPr="00C34B79" w:rsidRDefault="0009777A" w:rsidP="00764395">
            <w:pPr>
              <w:ind w:right="-284"/>
              <w:jc w:val="center"/>
            </w:pPr>
            <w:r>
              <w:t>803,0</w:t>
            </w:r>
          </w:p>
        </w:tc>
        <w:tc>
          <w:tcPr>
            <w:tcW w:w="2410" w:type="dxa"/>
            <w:vAlign w:val="center"/>
          </w:tcPr>
          <w:p w:rsidR="0009777A" w:rsidRPr="00C34B79" w:rsidRDefault="0009777A" w:rsidP="00764395">
            <w:pPr>
              <w:ind w:right="-284"/>
              <w:jc w:val="center"/>
            </w:pPr>
            <w:r>
              <w:t>54,7</w:t>
            </w:r>
          </w:p>
        </w:tc>
      </w:tr>
      <w:tr w:rsidR="0009777A" w:rsidRPr="00C34B79" w:rsidTr="00764395">
        <w:tc>
          <w:tcPr>
            <w:tcW w:w="850" w:type="dxa"/>
          </w:tcPr>
          <w:p w:rsidR="0009777A" w:rsidRPr="00C34B79" w:rsidRDefault="0009777A" w:rsidP="00764395">
            <w:pPr>
              <w:ind w:right="-284"/>
              <w:jc w:val="both"/>
            </w:pPr>
            <w:r w:rsidRPr="00C34B79">
              <w:t>0800</w:t>
            </w:r>
          </w:p>
        </w:tc>
        <w:tc>
          <w:tcPr>
            <w:tcW w:w="3544" w:type="dxa"/>
          </w:tcPr>
          <w:p w:rsidR="0009777A" w:rsidRPr="00C34B79" w:rsidRDefault="0009777A" w:rsidP="00764395">
            <w:pPr>
              <w:ind w:right="-284"/>
              <w:jc w:val="both"/>
            </w:pPr>
            <w:r w:rsidRPr="00C34B79">
              <w:t>Культура</w:t>
            </w:r>
          </w:p>
        </w:tc>
        <w:tc>
          <w:tcPr>
            <w:tcW w:w="1559" w:type="dxa"/>
            <w:vAlign w:val="center"/>
          </w:tcPr>
          <w:p w:rsidR="0009777A" w:rsidRPr="00C34B79" w:rsidRDefault="0009777A" w:rsidP="00764395">
            <w:pPr>
              <w:ind w:right="-284"/>
              <w:jc w:val="center"/>
            </w:pPr>
            <w:r>
              <w:t>2 036,0</w:t>
            </w:r>
          </w:p>
        </w:tc>
        <w:tc>
          <w:tcPr>
            <w:tcW w:w="1560" w:type="dxa"/>
            <w:vAlign w:val="center"/>
          </w:tcPr>
          <w:p w:rsidR="0009777A" w:rsidRPr="00C34B79" w:rsidRDefault="0009777A" w:rsidP="00764395">
            <w:pPr>
              <w:ind w:right="-284"/>
              <w:jc w:val="center"/>
            </w:pPr>
            <w:r>
              <w:t>1 501,0</w:t>
            </w:r>
          </w:p>
        </w:tc>
        <w:tc>
          <w:tcPr>
            <w:tcW w:w="2410" w:type="dxa"/>
            <w:vAlign w:val="center"/>
          </w:tcPr>
          <w:p w:rsidR="0009777A" w:rsidRPr="00C34B79" w:rsidRDefault="0009777A" w:rsidP="00764395">
            <w:pPr>
              <w:ind w:right="-284"/>
              <w:jc w:val="center"/>
            </w:pPr>
            <w:r>
              <w:t>73,7</w:t>
            </w:r>
          </w:p>
        </w:tc>
      </w:tr>
      <w:tr w:rsidR="0009777A" w:rsidRPr="00C34B79" w:rsidTr="00764395">
        <w:tc>
          <w:tcPr>
            <w:tcW w:w="850" w:type="dxa"/>
          </w:tcPr>
          <w:p w:rsidR="0009777A" w:rsidRPr="00C34B79" w:rsidRDefault="0009777A" w:rsidP="00764395">
            <w:pPr>
              <w:ind w:right="-284"/>
              <w:jc w:val="both"/>
            </w:pPr>
            <w:r>
              <w:t>1100</w:t>
            </w:r>
          </w:p>
        </w:tc>
        <w:tc>
          <w:tcPr>
            <w:tcW w:w="3544" w:type="dxa"/>
          </w:tcPr>
          <w:p w:rsidR="0009777A" w:rsidRPr="00C34B79" w:rsidRDefault="0009777A" w:rsidP="00764395">
            <w:pPr>
              <w:ind w:right="-284"/>
              <w:jc w:val="both"/>
            </w:pPr>
            <w:r>
              <w:t>Физическая культура и спорт</w:t>
            </w:r>
          </w:p>
        </w:tc>
        <w:tc>
          <w:tcPr>
            <w:tcW w:w="1559" w:type="dxa"/>
            <w:vAlign w:val="center"/>
          </w:tcPr>
          <w:p w:rsidR="0009777A" w:rsidRDefault="0009777A" w:rsidP="00764395">
            <w:pPr>
              <w:ind w:right="-284"/>
              <w:jc w:val="center"/>
            </w:pPr>
            <w:r>
              <w:t>7,5</w:t>
            </w:r>
          </w:p>
        </w:tc>
        <w:tc>
          <w:tcPr>
            <w:tcW w:w="1560" w:type="dxa"/>
            <w:vAlign w:val="center"/>
          </w:tcPr>
          <w:p w:rsidR="0009777A" w:rsidRDefault="0009777A" w:rsidP="00764395">
            <w:pPr>
              <w:ind w:right="-284"/>
              <w:jc w:val="center"/>
            </w:pPr>
            <w:r>
              <w:t>0,0</w:t>
            </w:r>
          </w:p>
        </w:tc>
        <w:tc>
          <w:tcPr>
            <w:tcW w:w="2410" w:type="dxa"/>
            <w:vAlign w:val="center"/>
          </w:tcPr>
          <w:p w:rsidR="0009777A" w:rsidRDefault="0009777A" w:rsidP="00764395">
            <w:pPr>
              <w:ind w:right="-284"/>
              <w:jc w:val="center"/>
            </w:pPr>
            <w:r>
              <w:t>0,0</w:t>
            </w:r>
          </w:p>
        </w:tc>
      </w:tr>
      <w:tr w:rsidR="0009777A" w:rsidRPr="00C34B79" w:rsidTr="00764395">
        <w:tc>
          <w:tcPr>
            <w:tcW w:w="850" w:type="dxa"/>
          </w:tcPr>
          <w:p w:rsidR="0009777A" w:rsidRPr="00C34B79" w:rsidRDefault="0009777A" w:rsidP="00764395">
            <w:pPr>
              <w:ind w:right="-284"/>
              <w:jc w:val="both"/>
              <w:rPr>
                <w:b/>
              </w:rPr>
            </w:pPr>
          </w:p>
        </w:tc>
        <w:tc>
          <w:tcPr>
            <w:tcW w:w="3544" w:type="dxa"/>
          </w:tcPr>
          <w:p w:rsidR="0009777A" w:rsidRPr="00C34B79" w:rsidRDefault="0009777A" w:rsidP="00764395">
            <w:pPr>
              <w:ind w:right="-284"/>
              <w:jc w:val="both"/>
              <w:rPr>
                <w:b/>
              </w:rPr>
            </w:pPr>
            <w:r w:rsidRPr="00C34B79">
              <w:rPr>
                <w:b/>
              </w:rPr>
              <w:t>ВСЕГО:</w:t>
            </w:r>
          </w:p>
        </w:tc>
        <w:tc>
          <w:tcPr>
            <w:tcW w:w="1559" w:type="dxa"/>
            <w:vAlign w:val="center"/>
          </w:tcPr>
          <w:p w:rsidR="0009777A" w:rsidRPr="00C34B79" w:rsidRDefault="0009777A" w:rsidP="00764395">
            <w:pPr>
              <w:ind w:right="-284"/>
              <w:jc w:val="center"/>
              <w:rPr>
                <w:b/>
              </w:rPr>
            </w:pPr>
            <w:r>
              <w:rPr>
                <w:b/>
              </w:rPr>
              <w:t>7 130,1</w:t>
            </w:r>
          </w:p>
        </w:tc>
        <w:tc>
          <w:tcPr>
            <w:tcW w:w="1560" w:type="dxa"/>
            <w:vAlign w:val="center"/>
          </w:tcPr>
          <w:p w:rsidR="0009777A" w:rsidRPr="00C34B79" w:rsidRDefault="0009777A" w:rsidP="00764395">
            <w:pPr>
              <w:ind w:right="-284"/>
              <w:jc w:val="center"/>
              <w:rPr>
                <w:b/>
              </w:rPr>
            </w:pPr>
            <w:r>
              <w:rPr>
                <w:b/>
              </w:rPr>
              <w:t>4 637,6</w:t>
            </w:r>
          </w:p>
        </w:tc>
        <w:tc>
          <w:tcPr>
            <w:tcW w:w="2410" w:type="dxa"/>
            <w:vAlign w:val="center"/>
          </w:tcPr>
          <w:p w:rsidR="0009777A" w:rsidRPr="00C34B79" w:rsidRDefault="0009777A" w:rsidP="00764395">
            <w:pPr>
              <w:ind w:right="-284"/>
              <w:jc w:val="center"/>
              <w:rPr>
                <w:b/>
              </w:rPr>
            </w:pPr>
            <w:r>
              <w:rPr>
                <w:b/>
              </w:rPr>
              <w:t>65,0</w:t>
            </w:r>
          </w:p>
        </w:tc>
      </w:tr>
    </w:tbl>
    <w:p w:rsidR="0009777A" w:rsidRDefault="0009777A" w:rsidP="004C4D55">
      <w:pPr>
        <w:pStyle w:val="Heading1"/>
        <w:spacing w:line="360" w:lineRule="auto"/>
        <w:ind w:right="-284"/>
        <w:rPr>
          <w:sz w:val="20"/>
        </w:rPr>
      </w:pPr>
    </w:p>
    <w:p w:rsidR="0009777A" w:rsidRPr="004C4D55" w:rsidRDefault="0009777A" w:rsidP="004C4D55"/>
    <w:p w:rsidR="0009777A" w:rsidRDefault="0009777A" w:rsidP="004C4D55">
      <w:pPr>
        <w:pStyle w:val="Heading1"/>
        <w:spacing w:line="360" w:lineRule="auto"/>
        <w:ind w:right="-284"/>
        <w:rPr>
          <w:sz w:val="20"/>
        </w:rPr>
      </w:pPr>
      <w:r w:rsidRPr="004C5F15">
        <w:rPr>
          <w:sz w:val="20"/>
        </w:rPr>
        <w:t>Раздел 01.Общегосударственные вопросы</w:t>
      </w:r>
    </w:p>
    <w:p w:rsidR="0009777A" w:rsidRPr="00122CBC" w:rsidRDefault="0009777A" w:rsidP="004C4D55"/>
    <w:p w:rsidR="0009777A" w:rsidRPr="00C34B79" w:rsidRDefault="0009777A" w:rsidP="004C4D55">
      <w:pPr>
        <w:ind w:right="-1" w:firstLine="851"/>
        <w:jc w:val="both"/>
      </w:pPr>
      <w:r w:rsidRPr="00C34B79">
        <w:t>На  основании анализа исполнения бюджета муниципального образования «Шуньгское сельское посел</w:t>
      </w:r>
      <w:r w:rsidRPr="00C34B79">
        <w:t>е</w:t>
      </w:r>
      <w:r w:rsidRPr="00C34B79">
        <w:t xml:space="preserve">ние» за  </w:t>
      </w:r>
      <w:r>
        <w:t>9 месяцев</w:t>
      </w:r>
      <w:r w:rsidRPr="00C34B79">
        <w:t xml:space="preserve">  20</w:t>
      </w:r>
      <w:r>
        <w:t>21</w:t>
      </w:r>
      <w:r w:rsidRPr="00C34B79">
        <w:t xml:space="preserve"> года можно отметить следующее:</w:t>
      </w:r>
    </w:p>
    <w:p w:rsidR="0009777A" w:rsidRDefault="0009777A" w:rsidP="004C4D55">
      <w:pPr>
        <w:ind w:right="-1" w:firstLine="851"/>
        <w:jc w:val="both"/>
      </w:pPr>
      <w:r w:rsidRPr="00C34B79">
        <w:t xml:space="preserve">Расходы по разделу «Общегосударственные вопросы» (код бюджетной классификации 0100) освоены на </w:t>
      </w:r>
      <w:r>
        <w:t>69,3</w:t>
      </w:r>
      <w:r w:rsidRPr="00C34B79">
        <w:t xml:space="preserve">%  к годовым назначениям (годовой план </w:t>
      </w:r>
      <w:r>
        <w:t>1 614,7</w:t>
      </w:r>
      <w:r w:rsidRPr="00C34B79">
        <w:t xml:space="preserve"> тысяч рублей, исполнено за </w:t>
      </w:r>
      <w:r>
        <w:t>9 месяцев</w:t>
      </w:r>
      <w:r w:rsidRPr="00C34B79">
        <w:t xml:space="preserve"> 20</w:t>
      </w:r>
      <w:r>
        <w:t>21</w:t>
      </w:r>
      <w:r w:rsidRPr="00C34B79">
        <w:t xml:space="preserve"> года </w:t>
      </w:r>
      <w:r>
        <w:t>1 119,7</w:t>
      </w:r>
      <w:r w:rsidRPr="00C34B79">
        <w:t xml:space="preserve"> т</w:t>
      </w:r>
      <w:r w:rsidRPr="00C34B79">
        <w:t>ы</w:t>
      </w:r>
      <w:r w:rsidRPr="00C34B79">
        <w:t>сяч  рублей</w:t>
      </w:r>
      <w:r>
        <w:t>).</w:t>
      </w:r>
    </w:p>
    <w:p w:rsidR="0009777A" w:rsidRPr="00C34B79" w:rsidRDefault="0009777A" w:rsidP="004C4D55">
      <w:pPr>
        <w:ind w:right="-1" w:firstLine="851"/>
        <w:jc w:val="both"/>
      </w:pPr>
      <w:r w:rsidRPr="0059614C">
        <w:t>Средства на исполнение переданных полномочий по формированию, исполнению и контролю за испо</w:t>
      </w:r>
      <w:r w:rsidRPr="0059614C">
        <w:t>л</w:t>
      </w:r>
      <w:r w:rsidRPr="0059614C">
        <w:t>нением бюджета не осваиваются. Утвержденный план 40,0 тысяч рублей, исполнение 0 рублей.</w:t>
      </w:r>
    </w:p>
    <w:p w:rsidR="0009777A" w:rsidRDefault="0009777A" w:rsidP="004C4D55">
      <w:pPr>
        <w:ind w:right="284" w:firstLine="851"/>
        <w:jc w:val="both"/>
      </w:pPr>
    </w:p>
    <w:p w:rsidR="0009777A" w:rsidRDefault="0009777A" w:rsidP="004C4D55">
      <w:pPr>
        <w:ind w:right="284" w:firstLine="851"/>
        <w:jc w:val="both"/>
      </w:pPr>
      <w:r w:rsidRPr="00C34B79">
        <w:t>Исполнение расходов  на содержание органа местного самоуправления характеризуется следующими данн</w:t>
      </w:r>
      <w:r w:rsidRPr="00C34B79">
        <w:t>ы</w:t>
      </w:r>
      <w:r w:rsidRPr="00C34B79">
        <w:t>ми:</w:t>
      </w:r>
    </w:p>
    <w:p w:rsidR="0009777A" w:rsidRDefault="0009777A" w:rsidP="004C4D55">
      <w:pPr>
        <w:ind w:right="284" w:firstLine="851"/>
        <w:jc w:val="both"/>
      </w:pPr>
    </w:p>
    <w:p w:rsidR="0009777A" w:rsidRDefault="0009777A" w:rsidP="004C4D55">
      <w:pPr>
        <w:ind w:right="284" w:firstLine="851"/>
        <w:jc w:val="both"/>
      </w:pPr>
    </w:p>
    <w:p w:rsidR="0009777A" w:rsidRPr="00C34B79" w:rsidRDefault="0009777A" w:rsidP="004C4D55">
      <w:pPr>
        <w:ind w:right="284" w:firstLine="851"/>
        <w:jc w:val="both"/>
      </w:pPr>
    </w:p>
    <w:p w:rsidR="0009777A" w:rsidRPr="00C34B79" w:rsidRDefault="0009777A" w:rsidP="004C4D55">
      <w:pPr>
        <w:tabs>
          <w:tab w:val="left" w:pos="8069"/>
        </w:tabs>
        <w:ind w:right="284" w:firstLine="851"/>
        <w:jc w:val="right"/>
      </w:pPr>
      <w:r w:rsidRPr="00C34B79">
        <w:t>тыс.рублей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275"/>
        <w:gridCol w:w="1134"/>
        <w:gridCol w:w="1276"/>
        <w:gridCol w:w="1324"/>
        <w:gridCol w:w="1086"/>
        <w:gridCol w:w="1158"/>
        <w:gridCol w:w="1110"/>
      </w:tblGrid>
      <w:tr w:rsidR="0009777A" w:rsidRPr="00C34B79" w:rsidTr="00764395">
        <w:trPr>
          <w:trHeight w:val="203"/>
        </w:trPr>
        <w:tc>
          <w:tcPr>
            <w:tcW w:w="1560" w:type="dxa"/>
            <w:vMerge w:val="restart"/>
          </w:tcPr>
          <w:p w:rsidR="0009777A" w:rsidRPr="00C34B79" w:rsidRDefault="0009777A" w:rsidP="00764395">
            <w:pPr>
              <w:ind w:right="-284"/>
              <w:jc w:val="both"/>
            </w:pPr>
          </w:p>
        </w:tc>
        <w:tc>
          <w:tcPr>
            <w:tcW w:w="1275" w:type="dxa"/>
            <w:vMerge w:val="restart"/>
            <w:vAlign w:val="center"/>
          </w:tcPr>
          <w:p w:rsidR="0009777A" w:rsidRPr="00C34B79" w:rsidRDefault="0009777A" w:rsidP="00764395">
            <w:pPr>
              <w:ind w:right="-108"/>
              <w:jc w:val="center"/>
            </w:pPr>
            <w:r w:rsidRPr="00C34B79">
              <w:t>Всего, в том</w:t>
            </w:r>
          </w:p>
          <w:p w:rsidR="0009777A" w:rsidRPr="00C34B79" w:rsidRDefault="0009777A" w:rsidP="00764395">
            <w:pPr>
              <w:ind w:right="-108"/>
              <w:jc w:val="center"/>
              <w:rPr>
                <w:lang w:val="en-US"/>
              </w:rPr>
            </w:pPr>
            <w:r w:rsidRPr="00C34B79">
              <w:t>чи</w:t>
            </w:r>
            <w:r w:rsidRPr="00C34B79">
              <w:t>с</w:t>
            </w:r>
            <w:r w:rsidRPr="00C34B79">
              <w:t>ле</w:t>
            </w:r>
            <w:r w:rsidRPr="00C34B79">
              <w:rPr>
                <w:lang w:val="en-US"/>
              </w:rPr>
              <w:t>:</w:t>
            </w:r>
          </w:p>
          <w:p w:rsidR="0009777A" w:rsidRPr="00C34B79" w:rsidRDefault="0009777A" w:rsidP="00764395">
            <w:pPr>
              <w:ind w:right="-108"/>
              <w:jc w:val="center"/>
            </w:pPr>
          </w:p>
        </w:tc>
        <w:tc>
          <w:tcPr>
            <w:tcW w:w="2410" w:type="dxa"/>
            <w:gridSpan w:val="2"/>
            <w:vAlign w:val="center"/>
          </w:tcPr>
          <w:p w:rsidR="0009777A" w:rsidRPr="00C34B79" w:rsidRDefault="0009777A" w:rsidP="00764395">
            <w:pPr>
              <w:ind w:right="-108"/>
              <w:jc w:val="center"/>
            </w:pPr>
            <w:r w:rsidRPr="00C34B79">
              <w:t>З/плата с начислениями</w:t>
            </w:r>
          </w:p>
        </w:tc>
        <w:tc>
          <w:tcPr>
            <w:tcW w:w="2410" w:type="dxa"/>
            <w:gridSpan w:val="2"/>
            <w:vAlign w:val="center"/>
          </w:tcPr>
          <w:p w:rsidR="0009777A" w:rsidRPr="00C34B79" w:rsidRDefault="0009777A" w:rsidP="00764395">
            <w:pPr>
              <w:ind w:right="-284"/>
              <w:jc w:val="center"/>
            </w:pPr>
            <w:r w:rsidRPr="00C34B79">
              <w:t>Коммун. Услуги</w:t>
            </w:r>
          </w:p>
        </w:tc>
        <w:tc>
          <w:tcPr>
            <w:tcW w:w="2268" w:type="dxa"/>
            <w:gridSpan w:val="2"/>
            <w:vAlign w:val="center"/>
          </w:tcPr>
          <w:p w:rsidR="0009777A" w:rsidRPr="00C34B79" w:rsidRDefault="0009777A" w:rsidP="00764395">
            <w:pPr>
              <w:ind w:right="-284"/>
              <w:jc w:val="center"/>
            </w:pPr>
            <w:r w:rsidRPr="00C34B79">
              <w:t>Матер.Затраты</w:t>
            </w:r>
          </w:p>
        </w:tc>
      </w:tr>
      <w:tr w:rsidR="0009777A" w:rsidRPr="00C34B79" w:rsidTr="00764395">
        <w:trPr>
          <w:trHeight w:val="325"/>
        </w:trPr>
        <w:tc>
          <w:tcPr>
            <w:tcW w:w="1560" w:type="dxa"/>
            <w:vMerge/>
          </w:tcPr>
          <w:p w:rsidR="0009777A" w:rsidRPr="00C34B79" w:rsidRDefault="0009777A" w:rsidP="00764395">
            <w:pPr>
              <w:ind w:right="-284"/>
              <w:jc w:val="both"/>
            </w:pPr>
          </w:p>
        </w:tc>
        <w:tc>
          <w:tcPr>
            <w:tcW w:w="1275" w:type="dxa"/>
            <w:vMerge/>
            <w:vAlign w:val="center"/>
          </w:tcPr>
          <w:p w:rsidR="0009777A" w:rsidRPr="00C34B79" w:rsidRDefault="0009777A" w:rsidP="00764395">
            <w:pPr>
              <w:ind w:right="-284"/>
              <w:jc w:val="center"/>
            </w:pPr>
          </w:p>
        </w:tc>
        <w:tc>
          <w:tcPr>
            <w:tcW w:w="1134" w:type="dxa"/>
            <w:vAlign w:val="center"/>
          </w:tcPr>
          <w:p w:rsidR="0009777A" w:rsidRPr="00C34B79" w:rsidRDefault="0009777A" w:rsidP="00764395">
            <w:pPr>
              <w:ind w:right="-284"/>
              <w:jc w:val="center"/>
            </w:pPr>
            <w:r w:rsidRPr="00C34B79">
              <w:t>Расходы</w:t>
            </w:r>
          </w:p>
        </w:tc>
        <w:tc>
          <w:tcPr>
            <w:tcW w:w="1276" w:type="dxa"/>
            <w:vAlign w:val="center"/>
          </w:tcPr>
          <w:p w:rsidR="0009777A" w:rsidRPr="00C34B79" w:rsidRDefault="0009777A" w:rsidP="00764395">
            <w:pPr>
              <w:ind w:right="-284"/>
              <w:jc w:val="center"/>
            </w:pPr>
            <w:r w:rsidRPr="00C34B79">
              <w:t>Уд.вес</w:t>
            </w:r>
          </w:p>
        </w:tc>
        <w:tc>
          <w:tcPr>
            <w:tcW w:w="1324" w:type="dxa"/>
            <w:vAlign w:val="center"/>
          </w:tcPr>
          <w:p w:rsidR="0009777A" w:rsidRPr="00C34B79" w:rsidRDefault="0009777A" w:rsidP="00764395">
            <w:pPr>
              <w:ind w:right="-284"/>
              <w:jc w:val="center"/>
            </w:pPr>
            <w:r w:rsidRPr="00C34B79">
              <w:t>Расходы</w:t>
            </w:r>
          </w:p>
        </w:tc>
        <w:tc>
          <w:tcPr>
            <w:tcW w:w="1086" w:type="dxa"/>
            <w:vAlign w:val="center"/>
          </w:tcPr>
          <w:p w:rsidR="0009777A" w:rsidRPr="00C34B79" w:rsidRDefault="0009777A" w:rsidP="00764395">
            <w:pPr>
              <w:ind w:right="-284"/>
              <w:jc w:val="center"/>
            </w:pPr>
            <w:r w:rsidRPr="00C34B79">
              <w:t>Уд.вес</w:t>
            </w:r>
          </w:p>
        </w:tc>
        <w:tc>
          <w:tcPr>
            <w:tcW w:w="1158" w:type="dxa"/>
            <w:vAlign w:val="center"/>
          </w:tcPr>
          <w:p w:rsidR="0009777A" w:rsidRPr="00C34B79" w:rsidRDefault="0009777A" w:rsidP="00764395">
            <w:pPr>
              <w:ind w:right="-284"/>
              <w:jc w:val="center"/>
            </w:pPr>
            <w:r w:rsidRPr="00C34B79">
              <w:t>Расходы</w:t>
            </w:r>
          </w:p>
        </w:tc>
        <w:tc>
          <w:tcPr>
            <w:tcW w:w="1110" w:type="dxa"/>
            <w:vAlign w:val="center"/>
          </w:tcPr>
          <w:p w:rsidR="0009777A" w:rsidRPr="00C34B79" w:rsidRDefault="0009777A" w:rsidP="00764395">
            <w:pPr>
              <w:ind w:right="-284"/>
              <w:jc w:val="center"/>
            </w:pPr>
            <w:r w:rsidRPr="00C34B79">
              <w:t>Уд.вес</w:t>
            </w:r>
          </w:p>
        </w:tc>
      </w:tr>
      <w:tr w:rsidR="0009777A" w:rsidRPr="00C34B79" w:rsidTr="00764395">
        <w:trPr>
          <w:trHeight w:val="447"/>
        </w:trPr>
        <w:tc>
          <w:tcPr>
            <w:tcW w:w="1560" w:type="dxa"/>
          </w:tcPr>
          <w:p w:rsidR="0009777A" w:rsidRPr="00C34B79" w:rsidRDefault="0009777A" w:rsidP="00764395">
            <w:pPr>
              <w:ind w:right="-284"/>
              <w:jc w:val="both"/>
            </w:pPr>
            <w:r>
              <w:t>9 месяцев</w:t>
            </w:r>
          </w:p>
          <w:p w:rsidR="0009777A" w:rsidRPr="00C34B79" w:rsidRDefault="0009777A" w:rsidP="00764395">
            <w:pPr>
              <w:ind w:right="-284"/>
              <w:jc w:val="both"/>
            </w:pPr>
            <w:r w:rsidRPr="00C34B79">
              <w:t xml:space="preserve"> 20</w:t>
            </w:r>
            <w:r>
              <w:t>20</w:t>
            </w:r>
            <w:r w:rsidRPr="00C34B79">
              <w:t xml:space="preserve"> года</w:t>
            </w:r>
          </w:p>
        </w:tc>
        <w:tc>
          <w:tcPr>
            <w:tcW w:w="1275" w:type="dxa"/>
            <w:vAlign w:val="center"/>
          </w:tcPr>
          <w:p w:rsidR="0009777A" w:rsidRPr="00C34B79" w:rsidRDefault="0009777A" w:rsidP="00764395">
            <w:pPr>
              <w:ind w:right="-284"/>
              <w:jc w:val="center"/>
              <w:rPr>
                <w:b/>
              </w:rPr>
            </w:pPr>
            <w:r>
              <w:rPr>
                <w:b/>
              </w:rPr>
              <w:t>1097,4</w:t>
            </w:r>
          </w:p>
        </w:tc>
        <w:tc>
          <w:tcPr>
            <w:tcW w:w="1134" w:type="dxa"/>
            <w:vAlign w:val="center"/>
          </w:tcPr>
          <w:p w:rsidR="0009777A" w:rsidRPr="00C34B79" w:rsidRDefault="0009777A" w:rsidP="00764395">
            <w:pPr>
              <w:ind w:right="-284"/>
              <w:jc w:val="center"/>
            </w:pPr>
            <w:r>
              <w:t>898,3</w:t>
            </w:r>
          </w:p>
        </w:tc>
        <w:tc>
          <w:tcPr>
            <w:tcW w:w="1276" w:type="dxa"/>
            <w:vAlign w:val="center"/>
          </w:tcPr>
          <w:p w:rsidR="0009777A" w:rsidRPr="00C34B79" w:rsidRDefault="0009777A" w:rsidP="00764395">
            <w:pPr>
              <w:ind w:right="-284"/>
              <w:jc w:val="center"/>
            </w:pPr>
            <w:r>
              <w:t>81,8</w:t>
            </w:r>
          </w:p>
        </w:tc>
        <w:tc>
          <w:tcPr>
            <w:tcW w:w="1324" w:type="dxa"/>
            <w:vAlign w:val="center"/>
          </w:tcPr>
          <w:p w:rsidR="0009777A" w:rsidRPr="00C34B79" w:rsidRDefault="0009777A" w:rsidP="00764395">
            <w:pPr>
              <w:ind w:right="-284"/>
              <w:jc w:val="center"/>
            </w:pPr>
            <w:r>
              <w:t>21,8</w:t>
            </w:r>
          </w:p>
        </w:tc>
        <w:tc>
          <w:tcPr>
            <w:tcW w:w="1086" w:type="dxa"/>
            <w:vAlign w:val="center"/>
          </w:tcPr>
          <w:p w:rsidR="0009777A" w:rsidRPr="00C34B79" w:rsidRDefault="0009777A" w:rsidP="00764395">
            <w:pPr>
              <w:ind w:right="-284"/>
              <w:jc w:val="center"/>
            </w:pPr>
            <w:r>
              <w:t>2,0</w:t>
            </w:r>
          </w:p>
        </w:tc>
        <w:tc>
          <w:tcPr>
            <w:tcW w:w="1158" w:type="dxa"/>
            <w:vAlign w:val="center"/>
          </w:tcPr>
          <w:p w:rsidR="0009777A" w:rsidRPr="00C34B79" w:rsidRDefault="0009777A" w:rsidP="00764395">
            <w:pPr>
              <w:ind w:right="-284"/>
              <w:jc w:val="center"/>
            </w:pPr>
            <w:r>
              <w:t>177,3</w:t>
            </w:r>
          </w:p>
        </w:tc>
        <w:tc>
          <w:tcPr>
            <w:tcW w:w="1110" w:type="dxa"/>
            <w:vAlign w:val="center"/>
          </w:tcPr>
          <w:p w:rsidR="0009777A" w:rsidRPr="00C34B79" w:rsidRDefault="0009777A" w:rsidP="00764395">
            <w:pPr>
              <w:ind w:right="-284"/>
              <w:jc w:val="center"/>
            </w:pPr>
            <w:r>
              <w:t>16,2</w:t>
            </w:r>
          </w:p>
        </w:tc>
      </w:tr>
      <w:tr w:rsidR="0009777A" w:rsidRPr="00C34B79" w:rsidTr="00764395">
        <w:trPr>
          <w:trHeight w:val="411"/>
        </w:trPr>
        <w:tc>
          <w:tcPr>
            <w:tcW w:w="1560" w:type="dxa"/>
          </w:tcPr>
          <w:p w:rsidR="0009777A" w:rsidRPr="00C34B79" w:rsidRDefault="0009777A" w:rsidP="00764395">
            <w:pPr>
              <w:ind w:right="-284"/>
              <w:jc w:val="both"/>
            </w:pPr>
            <w:r>
              <w:t>9 месяцев</w:t>
            </w:r>
          </w:p>
          <w:p w:rsidR="0009777A" w:rsidRPr="00C34B79" w:rsidRDefault="0009777A" w:rsidP="00764395">
            <w:pPr>
              <w:ind w:right="-284"/>
              <w:jc w:val="both"/>
            </w:pPr>
            <w:r w:rsidRPr="00C34B79">
              <w:t xml:space="preserve"> 20</w:t>
            </w:r>
            <w:r>
              <w:t>21</w:t>
            </w:r>
            <w:r w:rsidRPr="00C34B79">
              <w:t xml:space="preserve"> года</w:t>
            </w:r>
          </w:p>
        </w:tc>
        <w:tc>
          <w:tcPr>
            <w:tcW w:w="1275" w:type="dxa"/>
            <w:vAlign w:val="center"/>
          </w:tcPr>
          <w:p w:rsidR="0009777A" w:rsidRPr="00C34B79" w:rsidRDefault="0009777A" w:rsidP="00764395">
            <w:pPr>
              <w:ind w:right="-284"/>
              <w:jc w:val="center"/>
              <w:rPr>
                <w:b/>
              </w:rPr>
            </w:pPr>
            <w:r>
              <w:rPr>
                <w:b/>
              </w:rPr>
              <w:t>1 107,3</w:t>
            </w:r>
          </w:p>
        </w:tc>
        <w:tc>
          <w:tcPr>
            <w:tcW w:w="1134" w:type="dxa"/>
            <w:vAlign w:val="center"/>
          </w:tcPr>
          <w:p w:rsidR="0009777A" w:rsidRPr="00C34B79" w:rsidRDefault="0009777A" w:rsidP="00764395">
            <w:pPr>
              <w:ind w:right="-284"/>
              <w:jc w:val="center"/>
            </w:pPr>
            <w:r>
              <w:t>988,7</w:t>
            </w:r>
          </w:p>
        </w:tc>
        <w:tc>
          <w:tcPr>
            <w:tcW w:w="1276" w:type="dxa"/>
            <w:vAlign w:val="center"/>
          </w:tcPr>
          <w:p w:rsidR="0009777A" w:rsidRPr="00C34B79" w:rsidRDefault="0009777A" w:rsidP="00764395">
            <w:pPr>
              <w:ind w:right="-284"/>
              <w:jc w:val="center"/>
            </w:pPr>
            <w:r>
              <w:t>89,3</w:t>
            </w:r>
          </w:p>
        </w:tc>
        <w:tc>
          <w:tcPr>
            <w:tcW w:w="1324" w:type="dxa"/>
            <w:vAlign w:val="center"/>
          </w:tcPr>
          <w:p w:rsidR="0009777A" w:rsidRPr="00C34B79" w:rsidRDefault="0009777A" w:rsidP="00764395">
            <w:pPr>
              <w:ind w:right="-284"/>
              <w:jc w:val="center"/>
            </w:pPr>
            <w:r>
              <w:t>23,6</w:t>
            </w:r>
          </w:p>
        </w:tc>
        <w:tc>
          <w:tcPr>
            <w:tcW w:w="1086" w:type="dxa"/>
            <w:vAlign w:val="center"/>
          </w:tcPr>
          <w:p w:rsidR="0009777A" w:rsidRPr="00C34B79" w:rsidRDefault="0009777A" w:rsidP="00764395">
            <w:pPr>
              <w:ind w:right="-284"/>
              <w:jc w:val="center"/>
            </w:pPr>
            <w:r>
              <w:t>2,1</w:t>
            </w:r>
          </w:p>
        </w:tc>
        <w:tc>
          <w:tcPr>
            <w:tcW w:w="1158" w:type="dxa"/>
            <w:vAlign w:val="center"/>
          </w:tcPr>
          <w:p w:rsidR="0009777A" w:rsidRPr="00C34B79" w:rsidRDefault="0009777A" w:rsidP="00764395">
            <w:pPr>
              <w:ind w:right="-284"/>
              <w:jc w:val="center"/>
            </w:pPr>
            <w:r>
              <w:t>95,0</w:t>
            </w:r>
          </w:p>
        </w:tc>
        <w:tc>
          <w:tcPr>
            <w:tcW w:w="1110" w:type="dxa"/>
            <w:vAlign w:val="center"/>
          </w:tcPr>
          <w:p w:rsidR="0009777A" w:rsidRPr="00C34B79" w:rsidRDefault="0009777A" w:rsidP="00764395">
            <w:pPr>
              <w:ind w:right="-284"/>
              <w:jc w:val="center"/>
            </w:pPr>
            <w:r>
              <w:t>8,6</w:t>
            </w:r>
          </w:p>
        </w:tc>
      </w:tr>
    </w:tbl>
    <w:p w:rsidR="0009777A" w:rsidRPr="00C34B79" w:rsidRDefault="0009777A" w:rsidP="004C4D55">
      <w:pPr>
        <w:spacing w:line="360" w:lineRule="auto"/>
        <w:ind w:right="-284"/>
        <w:jc w:val="both"/>
      </w:pPr>
    </w:p>
    <w:p w:rsidR="0009777A" w:rsidRDefault="0009777A" w:rsidP="004C4D55">
      <w:pPr>
        <w:ind w:firstLine="851"/>
        <w:jc w:val="both"/>
      </w:pPr>
      <w:r w:rsidRPr="005F091F">
        <w:t xml:space="preserve">По данным, приведенным в таблице можно сделать вывод,  что по сравнению с аналогичным периодом прошлого года расходы на содержание органа местного самоуправления </w:t>
      </w:r>
      <w:r>
        <w:t>увеличились</w:t>
      </w:r>
      <w:r w:rsidRPr="005F091F">
        <w:t xml:space="preserve"> на </w:t>
      </w:r>
      <w:r>
        <w:t>9,9</w:t>
      </w:r>
      <w:r w:rsidRPr="005F091F">
        <w:t xml:space="preserve"> тысяч рублей, в том числе: расходы по заработной плате с начислениями увеличились на </w:t>
      </w:r>
      <w:r>
        <w:t>90,4</w:t>
      </w:r>
      <w:r w:rsidRPr="005F091F">
        <w:t xml:space="preserve"> тысяч</w:t>
      </w:r>
      <w:r>
        <w:t>и</w:t>
      </w:r>
      <w:r w:rsidRPr="005F091F">
        <w:t xml:space="preserve">  рублей</w:t>
      </w:r>
      <w:r>
        <w:t xml:space="preserve"> (</w:t>
      </w:r>
      <w:r w:rsidRPr="00BB6338">
        <w:t>с 01.10.2020 зарплата муниципальных служащих была проиндексирована на 3%</w:t>
      </w:r>
      <w:r>
        <w:t>, выплачен и</w:t>
      </w:r>
      <w:r w:rsidRPr="00BB6338">
        <w:t>ной межбюджетный трансферт на поощрение региональных и муниципальных управленческих команд</w:t>
      </w:r>
      <w:r>
        <w:t xml:space="preserve"> в июле 2021г.)</w:t>
      </w:r>
      <w:r w:rsidRPr="005F091F">
        <w:t xml:space="preserve">,  по коммунальным услугам </w:t>
      </w:r>
      <w:r>
        <w:t>увеличилась</w:t>
      </w:r>
      <w:r w:rsidRPr="005F091F">
        <w:t xml:space="preserve"> на </w:t>
      </w:r>
      <w:r>
        <w:t>1,8</w:t>
      </w:r>
      <w:r w:rsidRPr="005F091F">
        <w:t xml:space="preserve"> тысяч рублей и </w:t>
      </w:r>
      <w:r>
        <w:t>сокращение</w:t>
      </w:r>
      <w:r w:rsidRPr="005F091F">
        <w:t xml:space="preserve"> расходов по материальным затратам на </w:t>
      </w:r>
      <w:r>
        <w:t>82,3</w:t>
      </w:r>
      <w:r w:rsidRPr="005F091F">
        <w:t xml:space="preserve"> тысяч</w:t>
      </w:r>
      <w:r>
        <w:t>и</w:t>
      </w:r>
      <w:r w:rsidRPr="005F091F">
        <w:t xml:space="preserve"> ру</w:t>
      </w:r>
      <w:r w:rsidRPr="005F091F">
        <w:t>б</w:t>
      </w:r>
      <w:r w:rsidRPr="005F091F">
        <w:t>лей</w:t>
      </w:r>
      <w:r w:rsidRPr="00C34B79">
        <w:t>.</w:t>
      </w:r>
    </w:p>
    <w:p w:rsidR="0009777A" w:rsidRPr="00C34B79" w:rsidRDefault="0009777A" w:rsidP="004C4D55">
      <w:pPr>
        <w:ind w:firstLine="851"/>
        <w:jc w:val="both"/>
      </w:pPr>
    </w:p>
    <w:p w:rsidR="0009777A" w:rsidRPr="00BB6338" w:rsidRDefault="0009777A" w:rsidP="004C4D55">
      <w:pPr>
        <w:ind w:left="-360" w:right="-284"/>
        <w:jc w:val="center"/>
      </w:pPr>
      <w:r w:rsidRPr="00BB6338">
        <w:t>Анализ кредиторской задолженности  характеризуется следующими данными:</w:t>
      </w:r>
    </w:p>
    <w:p w:rsidR="0009777A" w:rsidRPr="00BB6338" w:rsidRDefault="0009777A" w:rsidP="004C4D55">
      <w:pPr>
        <w:tabs>
          <w:tab w:val="left" w:pos="8110"/>
        </w:tabs>
        <w:ind w:left="-360" w:right="-284"/>
      </w:pPr>
      <w:r w:rsidRPr="00BB6338">
        <w:tab/>
        <w:t>тыс.руб.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709"/>
        <w:gridCol w:w="850"/>
        <w:gridCol w:w="1418"/>
        <w:gridCol w:w="1276"/>
        <w:gridCol w:w="1417"/>
        <w:gridCol w:w="850"/>
        <w:gridCol w:w="1418"/>
      </w:tblGrid>
      <w:tr w:rsidR="0009777A" w:rsidRPr="00BB6338" w:rsidTr="00764395">
        <w:trPr>
          <w:trHeight w:val="568"/>
        </w:trPr>
        <w:tc>
          <w:tcPr>
            <w:tcW w:w="1985" w:type="dxa"/>
            <w:vMerge w:val="restart"/>
            <w:vAlign w:val="center"/>
          </w:tcPr>
          <w:p w:rsidR="0009777A" w:rsidRPr="00BB6338" w:rsidRDefault="0009777A" w:rsidP="00764395">
            <w:pPr>
              <w:ind w:right="-108"/>
              <w:jc w:val="center"/>
            </w:pPr>
          </w:p>
        </w:tc>
        <w:tc>
          <w:tcPr>
            <w:tcW w:w="709" w:type="dxa"/>
            <w:vMerge w:val="restart"/>
            <w:vAlign w:val="center"/>
          </w:tcPr>
          <w:p w:rsidR="0009777A" w:rsidRPr="00BB6338" w:rsidRDefault="0009777A" w:rsidP="00764395">
            <w:pPr>
              <w:ind w:right="-284"/>
              <w:jc w:val="center"/>
            </w:pPr>
            <w:r w:rsidRPr="00BB6338">
              <w:t>Код</w:t>
            </w:r>
          </w:p>
        </w:tc>
        <w:tc>
          <w:tcPr>
            <w:tcW w:w="2268" w:type="dxa"/>
            <w:gridSpan w:val="2"/>
            <w:vAlign w:val="center"/>
          </w:tcPr>
          <w:p w:rsidR="0009777A" w:rsidRPr="00BB6338" w:rsidRDefault="0009777A" w:rsidP="00764395">
            <w:pPr>
              <w:ind w:right="-108"/>
              <w:jc w:val="center"/>
            </w:pPr>
            <w:r w:rsidRPr="00BB6338">
              <w:t>Кредиторская задолже</w:t>
            </w:r>
            <w:r w:rsidRPr="00BB6338">
              <w:t>н</w:t>
            </w:r>
            <w:r w:rsidRPr="00BB6338">
              <w:t>ность  на 01.01.202</w:t>
            </w:r>
            <w:r>
              <w:t>1</w:t>
            </w:r>
            <w:r w:rsidRPr="00BB6338">
              <w:t xml:space="preserve"> года</w:t>
            </w:r>
          </w:p>
        </w:tc>
        <w:tc>
          <w:tcPr>
            <w:tcW w:w="2693" w:type="dxa"/>
            <w:gridSpan w:val="2"/>
            <w:vAlign w:val="center"/>
          </w:tcPr>
          <w:p w:rsidR="0009777A" w:rsidRPr="003108E4" w:rsidRDefault="0009777A" w:rsidP="00764395">
            <w:pPr>
              <w:ind w:right="-108"/>
              <w:jc w:val="center"/>
            </w:pPr>
            <w:r w:rsidRPr="003108E4">
              <w:t>Кредиторская задолженность  на 01.10.2021 года</w:t>
            </w:r>
          </w:p>
        </w:tc>
        <w:tc>
          <w:tcPr>
            <w:tcW w:w="2268" w:type="dxa"/>
            <w:gridSpan w:val="2"/>
            <w:vAlign w:val="center"/>
          </w:tcPr>
          <w:p w:rsidR="0009777A" w:rsidRPr="00BB6338" w:rsidRDefault="0009777A" w:rsidP="00764395">
            <w:pPr>
              <w:ind w:right="-108"/>
              <w:jc w:val="center"/>
            </w:pPr>
            <w:r w:rsidRPr="00BB6338">
              <w:t>Отклонения</w:t>
            </w:r>
          </w:p>
        </w:tc>
      </w:tr>
      <w:tr w:rsidR="0009777A" w:rsidRPr="00BB6338" w:rsidTr="00764395">
        <w:trPr>
          <w:trHeight w:val="409"/>
        </w:trPr>
        <w:tc>
          <w:tcPr>
            <w:tcW w:w="1985" w:type="dxa"/>
            <w:vMerge/>
            <w:vAlign w:val="center"/>
          </w:tcPr>
          <w:p w:rsidR="0009777A" w:rsidRPr="00BB6338" w:rsidRDefault="0009777A" w:rsidP="00764395">
            <w:pPr>
              <w:ind w:right="-284"/>
              <w:jc w:val="center"/>
            </w:pPr>
          </w:p>
        </w:tc>
        <w:tc>
          <w:tcPr>
            <w:tcW w:w="709" w:type="dxa"/>
            <w:vMerge/>
            <w:vAlign w:val="center"/>
          </w:tcPr>
          <w:p w:rsidR="0009777A" w:rsidRPr="00BB6338" w:rsidRDefault="0009777A" w:rsidP="00764395">
            <w:pPr>
              <w:ind w:right="-284"/>
              <w:jc w:val="center"/>
            </w:pPr>
          </w:p>
        </w:tc>
        <w:tc>
          <w:tcPr>
            <w:tcW w:w="850" w:type="dxa"/>
            <w:vAlign w:val="center"/>
          </w:tcPr>
          <w:p w:rsidR="0009777A" w:rsidRPr="00BB6338" w:rsidRDefault="0009777A" w:rsidP="00764395">
            <w:pPr>
              <w:ind w:left="-108" w:right="-250"/>
              <w:jc w:val="center"/>
            </w:pPr>
            <w:r w:rsidRPr="00BB6338">
              <w:t>Всего</w:t>
            </w:r>
          </w:p>
        </w:tc>
        <w:tc>
          <w:tcPr>
            <w:tcW w:w="1418" w:type="dxa"/>
            <w:vAlign w:val="center"/>
          </w:tcPr>
          <w:p w:rsidR="0009777A" w:rsidRPr="00BB6338" w:rsidRDefault="0009777A" w:rsidP="00764395">
            <w:pPr>
              <w:ind w:left="-108" w:right="-108"/>
              <w:jc w:val="center"/>
            </w:pPr>
            <w:r w:rsidRPr="00BB6338">
              <w:t>В  т.ч. проср</w:t>
            </w:r>
            <w:r w:rsidRPr="00BB6338">
              <w:t>о</w:t>
            </w:r>
            <w:r w:rsidRPr="00BB6338">
              <w:t>ченная</w:t>
            </w:r>
          </w:p>
        </w:tc>
        <w:tc>
          <w:tcPr>
            <w:tcW w:w="1276" w:type="dxa"/>
            <w:vAlign w:val="center"/>
          </w:tcPr>
          <w:p w:rsidR="0009777A" w:rsidRPr="003108E4" w:rsidRDefault="0009777A" w:rsidP="00764395">
            <w:pPr>
              <w:ind w:right="-107"/>
              <w:jc w:val="center"/>
            </w:pPr>
            <w:r w:rsidRPr="003108E4">
              <w:t>Всего</w:t>
            </w:r>
          </w:p>
        </w:tc>
        <w:tc>
          <w:tcPr>
            <w:tcW w:w="1417" w:type="dxa"/>
            <w:vAlign w:val="center"/>
          </w:tcPr>
          <w:p w:rsidR="0009777A" w:rsidRPr="003108E4" w:rsidRDefault="0009777A" w:rsidP="00764395">
            <w:pPr>
              <w:ind w:left="-109" w:right="-108"/>
              <w:jc w:val="center"/>
            </w:pPr>
            <w:r w:rsidRPr="003108E4">
              <w:t>В  т.ч. проср</w:t>
            </w:r>
            <w:r w:rsidRPr="003108E4">
              <w:t>о</w:t>
            </w:r>
            <w:r w:rsidRPr="003108E4">
              <w:t>ченная</w:t>
            </w:r>
          </w:p>
        </w:tc>
        <w:tc>
          <w:tcPr>
            <w:tcW w:w="850" w:type="dxa"/>
            <w:vAlign w:val="center"/>
          </w:tcPr>
          <w:p w:rsidR="0009777A" w:rsidRPr="00BB6338" w:rsidRDefault="0009777A" w:rsidP="00764395">
            <w:pPr>
              <w:ind w:right="-186"/>
              <w:jc w:val="center"/>
            </w:pPr>
            <w:r w:rsidRPr="00BB6338">
              <w:t>Всего</w:t>
            </w:r>
          </w:p>
        </w:tc>
        <w:tc>
          <w:tcPr>
            <w:tcW w:w="1418" w:type="dxa"/>
            <w:vAlign w:val="center"/>
          </w:tcPr>
          <w:p w:rsidR="0009777A" w:rsidRPr="00BB6338" w:rsidRDefault="0009777A" w:rsidP="00764395">
            <w:pPr>
              <w:ind w:left="-108" w:right="-108"/>
              <w:jc w:val="center"/>
            </w:pPr>
            <w:r w:rsidRPr="00BB6338">
              <w:t>В  т.ч. проср</w:t>
            </w:r>
            <w:r w:rsidRPr="00BB6338">
              <w:t>о</w:t>
            </w:r>
            <w:r w:rsidRPr="00BB6338">
              <w:t>ченная</w:t>
            </w:r>
          </w:p>
        </w:tc>
      </w:tr>
      <w:tr w:rsidR="0009777A" w:rsidRPr="00BB6338" w:rsidTr="00764395">
        <w:tc>
          <w:tcPr>
            <w:tcW w:w="1985" w:type="dxa"/>
          </w:tcPr>
          <w:p w:rsidR="0009777A" w:rsidRPr="00BB6338" w:rsidRDefault="0009777A" w:rsidP="00764395">
            <w:pPr>
              <w:ind w:right="-284"/>
              <w:jc w:val="both"/>
            </w:pPr>
            <w:r w:rsidRPr="00BB6338">
              <w:t>1.Зар плата</w:t>
            </w:r>
          </w:p>
        </w:tc>
        <w:tc>
          <w:tcPr>
            <w:tcW w:w="709" w:type="dxa"/>
          </w:tcPr>
          <w:p w:rsidR="0009777A" w:rsidRPr="00BB6338" w:rsidRDefault="0009777A" w:rsidP="00764395">
            <w:pPr>
              <w:ind w:right="-284"/>
              <w:jc w:val="both"/>
            </w:pPr>
            <w:r w:rsidRPr="00BB6338">
              <w:t>211</w:t>
            </w:r>
          </w:p>
        </w:tc>
        <w:tc>
          <w:tcPr>
            <w:tcW w:w="850" w:type="dxa"/>
          </w:tcPr>
          <w:p w:rsidR="0009777A" w:rsidRPr="00BB6338" w:rsidRDefault="0009777A" w:rsidP="00764395">
            <w:pPr>
              <w:ind w:right="-284"/>
              <w:jc w:val="center"/>
              <w:rPr>
                <w:b/>
              </w:rPr>
            </w:pPr>
            <w:r w:rsidRPr="00BB6338">
              <w:rPr>
                <w:b/>
              </w:rPr>
              <w:t>0,0</w:t>
            </w:r>
          </w:p>
        </w:tc>
        <w:tc>
          <w:tcPr>
            <w:tcW w:w="1418" w:type="dxa"/>
          </w:tcPr>
          <w:p w:rsidR="0009777A" w:rsidRPr="00BB6338" w:rsidRDefault="0009777A" w:rsidP="00764395">
            <w:pPr>
              <w:jc w:val="center"/>
            </w:pPr>
            <w:r w:rsidRPr="00BB6338">
              <w:t>0</w:t>
            </w:r>
          </w:p>
        </w:tc>
        <w:tc>
          <w:tcPr>
            <w:tcW w:w="1276" w:type="dxa"/>
          </w:tcPr>
          <w:p w:rsidR="0009777A" w:rsidRPr="003108E4" w:rsidRDefault="0009777A" w:rsidP="00764395">
            <w:pPr>
              <w:ind w:right="-284"/>
              <w:jc w:val="center"/>
              <w:rPr>
                <w:b/>
              </w:rPr>
            </w:pPr>
            <w:r>
              <w:rPr>
                <w:b/>
              </w:rPr>
              <w:t>34,4</w:t>
            </w:r>
          </w:p>
        </w:tc>
        <w:tc>
          <w:tcPr>
            <w:tcW w:w="1417" w:type="dxa"/>
          </w:tcPr>
          <w:p w:rsidR="0009777A" w:rsidRPr="003108E4" w:rsidRDefault="0009777A" w:rsidP="00764395">
            <w:pPr>
              <w:ind w:right="-284"/>
              <w:jc w:val="center"/>
            </w:pPr>
            <w:r w:rsidRPr="003108E4">
              <w:t>0</w:t>
            </w:r>
          </w:p>
        </w:tc>
        <w:tc>
          <w:tcPr>
            <w:tcW w:w="850" w:type="dxa"/>
          </w:tcPr>
          <w:p w:rsidR="0009777A" w:rsidRPr="00BB6338" w:rsidRDefault="0009777A" w:rsidP="00764395">
            <w:pPr>
              <w:ind w:left="-108" w:right="-284"/>
              <w:jc w:val="center"/>
              <w:rPr>
                <w:b/>
              </w:rPr>
            </w:pPr>
            <w:r>
              <w:rPr>
                <w:b/>
              </w:rPr>
              <w:t>+34,4</w:t>
            </w:r>
          </w:p>
        </w:tc>
        <w:tc>
          <w:tcPr>
            <w:tcW w:w="1418" w:type="dxa"/>
          </w:tcPr>
          <w:p w:rsidR="0009777A" w:rsidRPr="00BB6338" w:rsidRDefault="0009777A" w:rsidP="00764395">
            <w:pPr>
              <w:ind w:right="-284"/>
              <w:jc w:val="center"/>
            </w:pPr>
            <w:r w:rsidRPr="00BB6338">
              <w:t>0</w:t>
            </w:r>
          </w:p>
        </w:tc>
      </w:tr>
      <w:tr w:rsidR="0009777A" w:rsidRPr="00BB6338" w:rsidTr="00764395">
        <w:tc>
          <w:tcPr>
            <w:tcW w:w="1985" w:type="dxa"/>
          </w:tcPr>
          <w:p w:rsidR="0009777A" w:rsidRPr="00BB6338" w:rsidRDefault="0009777A" w:rsidP="00764395">
            <w:pPr>
              <w:ind w:right="-284"/>
              <w:jc w:val="both"/>
            </w:pPr>
            <w:r w:rsidRPr="00BB6338">
              <w:t>2.Начислен.</w:t>
            </w:r>
          </w:p>
        </w:tc>
        <w:tc>
          <w:tcPr>
            <w:tcW w:w="709" w:type="dxa"/>
          </w:tcPr>
          <w:p w:rsidR="0009777A" w:rsidRPr="00BB6338" w:rsidRDefault="0009777A" w:rsidP="00764395">
            <w:pPr>
              <w:ind w:right="-284"/>
              <w:jc w:val="both"/>
            </w:pPr>
            <w:r w:rsidRPr="00BB6338">
              <w:t>213</w:t>
            </w:r>
          </w:p>
        </w:tc>
        <w:tc>
          <w:tcPr>
            <w:tcW w:w="850" w:type="dxa"/>
          </w:tcPr>
          <w:p w:rsidR="0009777A" w:rsidRPr="00BB6338" w:rsidRDefault="0009777A" w:rsidP="00764395">
            <w:pPr>
              <w:ind w:right="-284"/>
              <w:jc w:val="center"/>
              <w:rPr>
                <w:b/>
              </w:rPr>
            </w:pPr>
            <w:r w:rsidRPr="00BB6338">
              <w:rPr>
                <w:b/>
              </w:rPr>
              <w:t>0,0</w:t>
            </w:r>
          </w:p>
        </w:tc>
        <w:tc>
          <w:tcPr>
            <w:tcW w:w="1418" w:type="dxa"/>
          </w:tcPr>
          <w:p w:rsidR="0009777A" w:rsidRPr="00BB6338" w:rsidRDefault="0009777A" w:rsidP="00764395">
            <w:pPr>
              <w:jc w:val="center"/>
            </w:pPr>
            <w:r w:rsidRPr="00BB6338">
              <w:t>0</w:t>
            </w:r>
          </w:p>
        </w:tc>
        <w:tc>
          <w:tcPr>
            <w:tcW w:w="1276" w:type="dxa"/>
          </w:tcPr>
          <w:p w:rsidR="0009777A" w:rsidRPr="003108E4" w:rsidRDefault="0009777A" w:rsidP="00764395">
            <w:pPr>
              <w:ind w:right="-284"/>
              <w:jc w:val="center"/>
              <w:rPr>
                <w:b/>
              </w:rPr>
            </w:pPr>
            <w:r>
              <w:rPr>
                <w:b/>
              </w:rPr>
              <w:t>35,9</w:t>
            </w:r>
          </w:p>
        </w:tc>
        <w:tc>
          <w:tcPr>
            <w:tcW w:w="1417" w:type="dxa"/>
          </w:tcPr>
          <w:p w:rsidR="0009777A" w:rsidRPr="003108E4" w:rsidRDefault="0009777A" w:rsidP="00764395">
            <w:pPr>
              <w:ind w:right="-284"/>
              <w:jc w:val="center"/>
            </w:pPr>
            <w:r w:rsidRPr="003108E4">
              <w:t>0</w:t>
            </w:r>
          </w:p>
        </w:tc>
        <w:tc>
          <w:tcPr>
            <w:tcW w:w="850" w:type="dxa"/>
          </w:tcPr>
          <w:p w:rsidR="0009777A" w:rsidRPr="00BB6338" w:rsidRDefault="0009777A" w:rsidP="00764395">
            <w:pPr>
              <w:ind w:left="-108" w:right="-284"/>
              <w:jc w:val="center"/>
              <w:rPr>
                <w:b/>
              </w:rPr>
            </w:pPr>
            <w:r>
              <w:rPr>
                <w:b/>
              </w:rPr>
              <w:t>+35,9</w:t>
            </w:r>
          </w:p>
        </w:tc>
        <w:tc>
          <w:tcPr>
            <w:tcW w:w="1418" w:type="dxa"/>
          </w:tcPr>
          <w:p w:rsidR="0009777A" w:rsidRPr="00BB6338" w:rsidRDefault="0009777A" w:rsidP="00764395">
            <w:pPr>
              <w:ind w:right="-284"/>
              <w:jc w:val="center"/>
              <w:rPr>
                <w:lang w:val="en-US"/>
              </w:rPr>
            </w:pPr>
            <w:r w:rsidRPr="00BB6338">
              <w:rPr>
                <w:lang w:val="en-US"/>
              </w:rPr>
              <w:t>0</w:t>
            </w:r>
          </w:p>
        </w:tc>
      </w:tr>
      <w:tr w:rsidR="0009777A" w:rsidRPr="00BB6338" w:rsidTr="00764395">
        <w:trPr>
          <w:trHeight w:val="118"/>
        </w:trPr>
        <w:tc>
          <w:tcPr>
            <w:tcW w:w="1985" w:type="dxa"/>
          </w:tcPr>
          <w:p w:rsidR="0009777A" w:rsidRPr="00BB6338" w:rsidRDefault="0009777A" w:rsidP="00764395">
            <w:pPr>
              <w:ind w:right="-284"/>
              <w:jc w:val="both"/>
            </w:pPr>
            <w:r w:rsidRPr="00BB6338">
              <w:t>4.Прочие мат. затраты</w:t>
            </w:r>
          </w:p>
        </w:tc>
        <w:tc>
          <w:tcPr>
            <w:tcW w:w="709" w:type="dxa"/>
          </w:tcPr>
          <w:p w:rsidR="0009777A" w:rsidRPr="00BB6338" w:rsidRDefault="0009777A" w:rsidP="00764395">
            <w:pPr>
              <w:ind w:right="-284"/>
              <w:jc w:val="both"/>
            </w:pPr>
          </w:p>
        </w:tc>
        <w:tc>
          <w:tcPr>
            <w:tcW w:w="850" w:type="dxa"/>
          </w:tcPr>
          <w:p w:rsidR="0009777A" w:rsidRPr="00BB6338" w:rsidRDefault="0009777A" w:rsidP="00764395">
            <w:pPr>
              <w:ind w:right="-284"/>
              <w:jc w:val="center"/>
              <w:rPr>
                <w:b/>
              </w:rPr>
            </w:pPr>
            <w:r w:rsidRPr="00BB6338">
              <w:rPr>
                <w:b/>
              </w:rPr>
              <w:t>0,0</w:t>
            </w:r>
          </w:p>
        </w:tc>
        <w:tc>
          <w:tcPr>
            <w:tcW w:w="1418" w:type="dxa"/>
          </w:tcPr>
          <w:p w:rsidR="0009777A" w:rsidRPr="00BB6338" w:rsidRDefault="0009777A" w:rsidP="00764395">
            <w:pPr>
              <w:jc w:val="center"/>
            </w:pPr>
            <w:r w:rsidRPr="00BB6338">
              <w:t>0</w:t>
            </w:r>
          </w:p>
        </w:tc>
        <w:tc>
          <w:tcPr>
            <w:tcW w:w="1276" w:type="dxa"/>
          </w:tcPr>
          <w:p w:rsidR="0009777A" w:rsidRPr="003108E4" w:rsidRDefault="0009777A" w:rsidP="00764395">
            <w:pPr>
              <w:ind w:right="-284"/>
              <w:jc w:val="center"/>
              <w:rPr>
                <w:b/>
              </w:rPr>
            </w:pPr>
            <w:r>
              <w:rPr>
                <w:b/>
              </w:rPr>
              <w:t>9,6</w:t>
            </w:r>
          </w:p>
        </w:tc>
        <w:tc>
          <w:tcPr>
            <w:tcW w:w="1417" w:type="dxa"/>
          </w:tcPr>
          <w:p w:rsidR="0009777A" w:rsidRPr="003108E4" w:rsidRDefault="0009777A" w:rsidP="00764395">
            <w:pPr>
              <w:ind w:right="-284"/>
              <w:jc w:val="center"/>
            </w:pPr>
            <w:r w:rsidRPr="003108E4">
              <w:t>0</w:t>
            </w:r>
          </w:p>
        </w:tc>
        <w:tc>
          <w:tcPr>
            <w:tcW w:w="850" w:type="dxa"/>
          </w:tcPr>
          <w:p w:rsidR="0009777A" w:rsidRPr="00BB6338" w:rsidRDefault="0009777A" w:rsidP="00764395">
            <w:pPr>
              <w:ind w:left="-108" w:right="-284"/>
              <w:jc w:val="center"/>
              <w:rPr>
                <w:b/>
              </w:rPr>
            </w:pPr>
            <w:r>
              <w:rPr>
                <w:b/>
              </w:rPr>
              <w:t>+9,6</w:t>
            </w:r>
          </w:p>
        </w:tc>
        <w:tc>
          <w:tcPr>
            <w:tcW w:w="1418" w:type="dxa"/>
          </w:tcPr>
          <w:p w:rsidR="0009777A" w:rsidRPr="00BB6338" w:rsidRDefault="0009777A" w:rsidP="00764395">
            <w:pPr>
              <w:ind w:right="-284"/>
              <w:jc w:val="center"/>
              <w:rPr>
                <w:lang w:val="en-US"/>
              </w:rPr>
            </w:pPr>
            <w:r w:rsidRPr="00BB6338">
              <w:t>0</w:t>
            </w:r>
          </w:p>
        </w:tc>
      </w:tr>
      <w:tr w:rsidR="0009777A" w:rsidRPr="00BB6338" w:rsidTr="00764395">
        <w:tc>
          <w:tcPr>
            <w:tcW w:w="1985" w:type="dxa"/>
          </w:tcPr>
          <w:p w:rsidR="0009777A" w:rsidRPr="00BB6338" w:rsidRDefault="0009777A" w:rsidP="00764395">
            <w:pPr>
              <w:ind w:right="-284"/>
              <w:jc w:val="both"/>
            </w:pPr>
            <w:r w:rsidRPr="00BB6338">
              <w:t>Всего</w:t>
            </w:r>
          </w:p>
        </w:tc>
        <w:tc>
          <w:tcPr>
            <w:tcW w:w="709" w:type="dxa"/>
          </w:tcPr>
          <w:p w:rsidR="0009777A" w:rsidRPr="00BB6338" w:rsidRDefault="0009777A" w:rsidP="00764395">
            <w:pPr>
              <w:ind w:right="-284"/>
              <w:jc w:val="both"/>
            </w:pPr>
          </w:p>
        </w:tc>
        <w:tc>
          <w:tcPr>
            <w:tcW w:w="850" w:type="dxa"/>
          </w:tcPr>
          <w:p w:rsidR="0009777A" w:rsidRPr="00BB6338" w:rsidRDefault="0009777A" w:rsidP="00764395">
            <w:pPr>
              <w:ind w:right="-284"/>
              <w:jc w:val="center"/>
              <w:rPr>
                <w:b/>
              </w:rPr>
            </w:pPr>
            <w:r w:rsidRPr="00BB6338">
              <w:rPr>
                <w:b/>
              </w:rPr>
              <w:t>0,0</w:t>
            </w:r>
          </w:p>
        </w:tc>
        <w:tc>
          <w:tcPr>
            <w:tcW w:w="1418" w:type="dxa"/>
          </w:tcPr>
          <w:p w:rsidR="0009777A" w:rsidRPr="00BB6338" w:rsidRDefault="0009777A" w:rsidP="00764395">
            <w:pPr>
              <w:jc w:val="center"/>
            </w:pPr>
            <w:r w:rsidRPr="00BB6338">
              <w:t>0</w:t>
            </w:r>
          </w:p>
        </w:tc>
        <w:tc>
          <w:tcPr>
            <w:tcW w:w="1276" w:type="dxa"/>
          </w:tcPr>
          <w:p w:rsidR="0009777A" w:rsidRPr="003108E4" w:rsidRDefault="0009777A" w:rsidP="00764395">
            <w:pPr>
              <w:ind w:right="-284"/>
              <w:jc w:val="center"/>
              <w:rPr>
                <w:b/>
              </w:rPr>
            </w:pPr>
            <w:r>
              <w:rPr>
                <w:b/>
              </w:rPr>
              <w:t>79,9</w:t>
            </w:r>
          </w:p>
        </w:tc>
        <w:tc>
          <w:tcPr>
            <w:tcW w:w="1417" w:type="dxa"/>
          </w:tcPr>
          <w:p w:rsidR="0009777A" w:rsidRPr="003108E4" w:rsidRDefault="0009777A" w:rsidP="00764395">
            <w:pPr>
              <w:ind w:right="-284"/>
              <w:jc w:val="center"/>
            </w:pPr>
            <w:r w:rsidRPr="003108E4">
              <w:t>0</w:t>
            </w:r>
          </w:p>
        </w:tc>
        <w:tc>
          <w:tcPr>
            <w:tcW w:w="850" w:type="dxa"/>
          </w:tcPr>
          <w:p w:rsidR="0009777A" w:rsidRPr="00BB6338" w:rsidRDefault="0009777A" w:rsidP="00764395">
            <w:pPr>
              <w:ind w:left="-108" w:right="-284"/>
              <w:jc w:val="center"/>
              <w:rPr>
                <w:b/>
              </w:rPr>
            </w:pPr>
            <w:r>
              <w:rPr>
                <w:b/>
              </w:rPr>
              <w:t>+79,9</w:t>
            </w:r>
          </w:p>
        </w:tc>
        <w:tc>
          <w:tcPr>
            <w:tcW w:w="1418" w:type="dxa"/>
          </w:tcPr>
          <w:p w:rsidR="0009777A" w:rsidRPr="00BB6338" w:rsidRDefault="0009777A" w:rsidP="00764395">
            <w:pPr>
              <w:ind w:right="-284"/>
              <w:jc w:val="center"/>
              <w:rPr>
                <w:lang w:val="en-US"/>
              </w:rPr>
            </w:pPr>
            <w:r w:rsidRPr="00BB6338">
              <w:t>0</w:t>
            </w:r>
          </w:p>
        </w:tc>
      </w:tr>
    </w:tbl>
    <w:p w:rsidR="0009777A" w:rsidRPr="00BB6338" w:rsidRDefault="0009777A" w:rsidP="004C4D55">
      <w:pPr>
        <w:ind w:right="-284"/>
        <w:jc w:val="both"/>
      </w:pPr>
      <w:r w:rsidRPr="00BB6338">
        <w:rPr>
          <w:b/>
        </w:rPr>
        <w:tab/>
      </w:r>
      <w:r w:rsidRPr="00BB6338">
        <w:t xml:space="preserve"> </w:t>
      </w:r>
    </w:p>
    <w:p w:rsidR="0009777A" w:rsidRPr="00BB6338" w:rsidRDefault="0009777A" w:rsidP="004C4D55">
      <w:pPr>
        <w:ind w:right="-1" w:firstLine="851"/>
        <w:jc w:val="both"/>
      </w:pPr>
      <w:r w:rsidRPr="00BB6338">
        <w:t>Кредиторская задолженность  по сравнению с 01.01.202</w:t>
      </w:r>
      <w:r>
        <w:t>1</w:t>
      </w:r>
      <w:r w:rsidRPr="00BB6338">
        <w:t xml:space="preserve">года </w:t>
      </w:r>
      <w:r>
        <w:t>увеличилась на 79,9 тысяч рублей, в том числе по заработной плате на 34,4 тысячи рублей, по начислениям на заработную плату на 35,9 тысяч рублей, по прочим материальным затратам на 9,6 тысяч рублей. Кредиторская задолженность на 01.01.2021г. отсутствовала</w:t>
      </w:r>
      <w:r w:rsidRPr="00BB6338">
        <w:t>.</w:t>
      </w:r>
    </w:p>
    <w:p w:rsidR="0009777A" w:rsidRPr="00C34B79" w:rsidRDefault="0009777A" w:rsidP="004C4D55">
      <w:pPr>
        <w:pStyle w:val="BodyText"/>
        <w:ind w:right="-1" w:firstLine="851"/>
        <w:jc w:val="both"/>
      </w:pPr>
      <w:r w:rsidRPr="00BB6338">
        <w:t>Просроченная кредиторская задолженность отсутствует.</w:t>
      </w:r>
    </w:p>
    <w:p w:rsidR="0009777A" w:rsidRDefault="0009777A" w:rsidP="004C4D55">
      <w:pPr>
        <w:pStyle w:val="BodyText"/>
        <w:ind w:right="-1" w:firstLine="709"/>
        <w:jc w:val="both"/>
      </w:pPr>
      <w:r w:rsidRPr="00C34B79">
        <w:t xml:space="preserve">Плановые </w:t>
      </w:r>
      <w:r>
        <w:t xml:space="preserve">назначения </w:t>
      </w:r>
      <w:r w:rsidRPr="00C34B79">
        <w:t xml:space="preserve"> на оплату труда  главы поселения, муниципальных служащих и содержание органа местного самоуправления Шуньгского сельского </w:t>
      </w:r>
      <w:r w:rsidRPr="002D4F69">
        <w:t>поселения  не превышают</w:t>
      </w:r>
      <w:r w:rsidRPr="00C34B79">
        <w:t xml:space="preserve"> норматив, установленный Постановл</w:t>
      </w:r>
      <w:r w:rsidRPr="00C34B79">
        <w:t>е</w:t>
      </w:r>
      <w:r w:rsidRPr="00C34B79">
        <w:t xml:space="preserve">нием Правительства Республики Карелия от </w:t>
      </w:r>
      <w:r>
        <w:t>18</w:t>
      </w:r>
      <w:r w:rsidRPr="00C34B79">
        <w:t>.0</w:t>
      </w:r>
      <w:r>
        <w:t>6</w:t>
      </w:r>
      <w:r w:rsidRPr="00C34B79">
        <w:t>.201</w:t>
      </w:r>
      <w:r>
        <w:t>2</w:t>
      </w:r>
      <w:r w:rsidRPr="00C34B79">
        <w:t xml:space="preserve">г. № </w:t>
      </w:r>
      <w:r>
        <w:t>190</w:t>
      </w:r>
      <w:r w:rsidRPr="00C34B79">
        <w:t>-П.</w:t>
      </w:r>
    </w:p>
    <w:p w:rsidR="0009777A" w:rsidRDefault="0009777A" w:rsidP="004C4D55">
      <w:pPr>
        <w:pStyle w:val="BodyText"/>
        <w:spacing w:line="288" w:lineRule="auto"/>
        <w:ind w:firstLine="709"/>
        <w:jc w:val="center"/>
      </w:pPr>
    </w:p>
    <w:p w:rsidR="0009777A" w:rsidRDefault="0009777A" w:rsidP="004C4D55">
      <w:pPr>
        <w:pStyle w:val="BodyText"/>
        <w:spacing w:line="288" w:lineRule="auto"/>
        <w:ind w:firstLine="709"/>
        <w:jc w:val="center"/>
      </w:pPr>
    </w:p>
    <w:p w:rsidR="0009777A" w:rsidRDefault="0009777A" w:rsidP="004C4D55">
      <w:pPr>
        <w:pStyle w:val="BodyText"/>
        <w:spacing w:line="288" w:lineRule="auto"/>
        <w:ind w:firstLine="709"/>
        <w:jc w:val="center"/>
      </w:pPr>
    </w:p>
    <w:p w:rsidR="0009777A" w:rsidRDefault="0009777A" w:rsidP="004C4D55">
      <w:pPr>
        <w:pStyle w:val="BodyText"/>
        <w:spacing w:line="288" w:lineRule="auto"/>
        <w:ind w:firstLine="709"/>
        <w:jc w:val="center"/>
      </w:pPr>
    </w:p>
    <w:p w:rsidR="0009777A" w:rsidRDefault="0009777A" w:rsidP="004C4D55">
      <w:pPr>
        <w:pStyle w:val="BodyText"/>
        <w:spacing w:line="288" w:lineRule="auto"/>
        <w:ind w:firstLine="709"/>
        <w:jc w:val="center"/>
      </w:pPr>
    </w:p>
    <w:p w:rsidR="0009777A" w:rsidRDefault="0009777A" w:rsidP="004C4D55">
      <w:pPr>
        <w:pStyle w:val="BodyText"/>
        <w:spacing w:line="288" w:lineRule="auto"/>
        <w:ind w:firstLine="709"/>
        <w:jc w:val="center"/>
      </w:pPr>
      <w:r>
        <w:t xml:space="preserve">Анализ расходов на содержание органов местного самоуправления:     </w:t>
      </w:r>
    </w:p>
    <w:p w:rsidR="0009777A" w:rsidRDefault="0009777A" w:rsidP="004C4D55">
      <w:pPr>
        <w:pStyle w:val="BodyText"/>
        <w:spacing w:line="288" w:lineRule="auto"/>
        <w:ind w:firstLine="709"/>
        <w:jc w:val="center"/>
      </w:pPr>
      <w:r>
        <w:t xml:space="preserve">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4"/>
        <w:gridCol w:w="1439"/>
        <w:gridCol w:w="1454"/>
        <w:gridCol w:w="1083"/>
        <w:gridCol w:w="1270"/>
        <w:gridCol w:w="1221"/>
      </w:tblGrid>
      <w:tr w:rsidR="0009777A" w:rsidRPr="00D06311" w:rsidTr="00764395">
        <w:tc>
          <w:tcPr>
            <w:tcW w:w="3354" w:type="dxa"/>
            <w:vAlign w:val="center"/>
          </w:tcPr>
          <w:p w:rsidR="0009777A" w:rsidRPr="00D06311" w:rsidRDefault="0009777A" w:rsidP="00764395">
            <w:pPr>
              <w:pStyle w:val="BodyText"/>
              <w:spacing w:after="0"/>
              <w:jc w:val="center"/>
            </w:pPr>
          </w:p>
        </w:tc>
        <w:tc>
          <w:tcPr>
            <w:tcW w:w="1477" w:type="dxa"/>
            <w:vAlign w:val="center"/>
          </w:tcPr>
          <w:p w:rsidR="0009777A" w:rsidRPr="00D06311" w:rsidRDefault="0009777A" w:rsidP="00764395">
            <w:pPr>
              <w:pStyle w:val="BodyText"/>
              <w:spacing w:after="0"/>
              <w:jc w:val="center"/>
            </w:pPr>
            <w:r w:rsidRPr="00D06311">
              <w:t>По нормат</w:t>
            </w:r>
            <w:r w:rsidRPr="00D06311">
              <w:t>и</w:t>
            </w:r>
            <w:r w:rsidRPr="00D06311">
              <w:t>ву</w:t>
            </w:r>
            <w:r>
              <w:t xml:space="preserve"> год</w:t>
            </w:r>
          </w:p>
        </w:tc>
        <w:tc>
          <w:tcPr>
            <w:tcW w:w="1487" w:type="dxa"/>
            <w:vAlign w:val="center"/>
          </w:tcPr>
          <w:p w:rsidR="0009777A" w:rsidRPr="00D06311" w:rsidRDefault="0009777A" w:rsidP="00764395">
            <w:pPr>
              <w:pStyle w:val="BodyText"/>
              <w:spacing w:after="0"/>
              <w:jc w:val="center"/>
            </w:pPr>
            <w:r w:rsidRPr="00D06311">
              <w:t>Плановые</w:t>
            </w:r>
          </w:p>
          <w:p w:rsidR="0009777A" w:rsidRPr="00D06311" w:rsidRDefault="0009777A" w:rsidP="00764395">
            <w:pPr>
              <w:pStyle w:val="BodyText"/>
              <w:spacing w:after="0"/>
              <w:jc w:val="center"/>
            </w:pPr>
            <w:r w:rsidRPr="00D06311">
              <w:t>назначения</w:t>
            </w:r>
          </w:p>
          <w:p w:rsidR="0009777A" w:rsidRPr="00D06311" w:rsidRDefault="0009777A" w:rsidP="00764395">
            <w:pPr>
              <w:pStyle w:val="BodyText"/>
              <w:spacing w:after="0"/>
              <w:jc w:val="center"/>
            </w:pPr>
            <w:r w:rsidRPr="00D06311">
              <w:t>на 20</w:t>
            </w:r>
            <w:r>
              <w:t>21</w:t>
            </w:r>
            <w:r w:rsidRPr="00D06311">
              <w:t xml:space="preserve"> год</w:t>
            </w:r>
          </w:p>
        </w:tc>
        <w:tc>
          <w:tcPr>
            <w:tcW w:w="1105" w:type="dxa"/>
            <w:vAlign w:val="center"/>
          </w:tcPr>
          <w:p w:rsidR="0009777A" w:rsidRPr="00D06311" w:rsidRDefault="0009777A" w:rsidP="00764395">
            <w:pPr>
              <w:pStyle w:val="BodyText"/>
              <w:spacing w:after="0"/>
              <w:jc w:val="center"/>
            </w:pPr>
            <w:r w:rsidRPr="00D06311">
              <w:t xml:space="preserve">Факт за </w:t>
            </w:r>
            <w:r>
              <w:t xml:space="preserve">9 месяцев </w:t>
            </w:r>
            <w:r w:rsidRPr="00D06311">
              <w:t>20</w:t>
            </w:r>
            <w:r>
              <w:t>21</w:t>
            </w:r>
            <w:r w:rsidRPr="00D06311">
              <w:t xml:space="preserve"> года</w:t>
            </w:r>
          </w:p>
        </w:tc>
        <w:tc>
          <w:tcPr>
            <w:tcW w:w="1273" w:type="dxa"/>
            <w:vAlign w:val="center"/>
          </w:tcPr>
          <w:p w:rsidR="0009777A" w:rsidRPr="00D06311" w:rsidRDefault="0009777A" w:rsidP="00764395">
            <w:pPr>
              <w:pStyle w:val="BodyText"/>
              <w:spacing w:after="0"/>
              <w:jc w:val="center"/>
            </w:pPr>
            <w:r w:rsidRPr="00D06311">
              <w:t>Отклонения (план - норм</w:t>
            </w:r>
            <w:r w:rsidRPr="00D06311">
              <w:t>а</w:t>
            </w:r>
            <w:r w:rsidRPr="00D06311">
              <w:t>тив)</w:t>
            </w:r>
          </w:p>
        </w:tc>
        <w:tc>
          <w:tcPr>
            <w:tcW w:w="1221" w:type="dxa"/>
            <w:vAlign w:val="center"/>
          </w:tcPr>
          <w:p w:rsidR="0009777A" w:rsidRPr="00D06311" w:rsidRDefault="0009777A" w:rsidP="00764395">
            <w:pPr>
              <w:pStyle w:val="BodyText"/>
              <w:spacing w:after="0"/>
              <w:jc w:val="center"/>
            </w:pPr>
            <w:r w:rsidRPr="00D06311">
              <w:t>% испо</w:t>
            </w:r>
            <w:r w:rsidRPr="00D06311">
              <w:t>л</w:t>
            </w:r>
            <w:r w:rsidRPr="00D06311">
              <w:t xml:space="preserve">нения за </w:t>
            </w:r>
            <w:r>
              <w:t xml:space="preserve">9 месяцев </w:t>
            </w:r>
            <w:r w:rsidRPr="00D06311">
              <w:t>20</w:t>
            </w:r>
            <w:r>
              <w:t>21</w:t>
            </w:r>
            <w:r w:rsidRPr="00D06311">
              <w:t xml:space="preserve"> года</w:t>
            </w:r>
          </w:p>
        </w:tc>
      </w:tr>
      <w:tr w:rsidR="0009777A" w:rsidRPr="00D06311" w:rsidTr="00764395">
        <w:trPr>
          <w:trHeight w:val="340"/>
        </w:trPr>
        <w:tc>
          <w:tcPr>
            <w:tcW w:w="3354" w:type="dxa"/>
            <w:vAlign w:val="center"/>
          </w:tcPr>
          <w:p w:rsidR="0009777A" w:rsidRPr="00D06311" w:rsidRDefault="0009777A" w:rsidP="00764395">
            <w:pPr>
              <w:pStyle w:val="BodyText"/>
              <w:spacing w:after="0"/>
              <w:jc w:val="center"/>
              <w:rPr>
                <w:b/>
              </w:rPr>
            </w:pPr>
            <w:r w:rsidRPr="00D06311">
              <w:rPr>
                <w:b/>
              </w:rPr>
              <w:t>Всего расходы:</w:t>
            </w:r>
          </w:p>
        </w:tc>
        <w:tc>
          <w:tcPr>
            <w:tcW w:w="1477" w:type="dxa"/>
            <w:vAlign w:val="center"/>
          </w:tcPr>
          <w:p w:rsidR="0009777A" w:rsidRPr="00D06311" w:rsidRDefault="0009777A" w:rsidP="00764395">
            <w:pPr>
              <w:pStyle w:val="BodyText"/>
              <w:spacing w:after="0"/>
              <w:jc w:val="center"/>
              <w:rPr>
                <w:b/>
              </w:rPr>
            </w:pPr>
            <w:r>
              <w:rPr>
                <w:b/>
              </w:rPr>
              <w:t>1 705,0</w:t>
            </w:r>
          </w:p>
        </w:tc>
        <w:tc>
          <w:tcPr>
            <w:tcW w:w="1487" w:type="dxa"/>
            <w:vAlign w:val="center"/>
          </w:tcPr>
          <w:p w:rsidR="0009777A" w:rsidRPr="00D06311" w:rsidRDefault="0009777A" w:rsidP="00764395">
            <w:pPr>
              <w:pStyle w:val="BodyText"/>
              <w:spacing w:after="0"/>
              <w:jc w:val="center"/>
              <w:rPr>
                <w:b/>
              </w:rPr>
            </w:pPr>
            <w:r>
              <w:rPr>
                <w:b/>
              </w:rPr>
              <w:t>1 429,2</w:t>
            </w:r>
          </w:p>
        </w:tc>
        <w:tc>
          <w:tcPr>
            <w:tcW w:w="1105" w:type="dxa"/>
            <w:vAlign w:val="center"/>
          </w:tcPr>
          <w:p w:rsidR="0009777A" w:rsidRPr="00D06311" w:rsidRDefault="0009777A" w:rsidP="00764395">
            <w:pPr>
              <w:pStyle w:val="BodyText"/>
              <w:spacing w:after="0"/>
              <w:jc w:val="center"/>
              <w:rPr>
                <w:b/>
              </w:rPr>
            </w:pPr>
            <w:r>
              <w:rPr>
                <w:b/>
              </w:rPr>
              <w:t>1 081,7</w:t>
            </w:r>
          </w:p>
        </w:tc>
        <w:tc>
          <w:tcPr>
            <w:tcW w:w="1273" w:type="dxa"/>
            <w:vAlign w:val="center"/>
          </w:tcPr>
          <w:p w:rsidR="0009777A" w:rsidRPr="00D06311" w:rsidRDefault="0009777A" w:rsidP="00764395">
            <w:pPr>
              <w:pStyle w:val="BodyText"/>
              <w:spacing w:after="0"/>
              <w:jc w:val="center"/>
              <w:rPr>
                <w:b/>
              </w:rPr>
            </w:pPr>
            <w:r>
              <w:rPr>
                <w:b/>
              </w:rPr>
              <w:t>-275,8</w:t>
            </w:r>
          </w:p>
        </w:tc>
        <w:tc>
          <w:tcPr>
            <w:tcW w:w="1221" w:type="dxa"/>
            <w:vAlign w:val="center"/>
          </w:tcPr>
          <w:p w:rsidR="0009777A" w:rsidRPr="00D06311" w:rsidRDefault="0009777A" w:rsidP="00764395">
            <w:pPr>
              <w:pStyle w:val="BodyText"/>
              <w:spacing w:after="0"/>
              <w:jc w:val="center"/>
              <w:rPr>
                <w:b/>
              </w:rPr>
            </w:pPr>
            <w:r>
              <w:rPr>
                <w:b/>
              </w:rPr>
              <w:t>75,7</w:t>
            </w:r>
          </w:p>
        </w:tc>
      </w:tr>
    </w:tbl>
    <w:p w:rsidR="0009777A" w:rsidRPr="008867A2" w:rsidRDefault="0009777A" w:rsidP="004C4D55">
      <w:pPr>
        <w:pStyle w:val="BodyText"/>
        <w:ind w:right="-1" w:firstLine="851"/>
        <w:jc w:val="both"/>
      </w:pPr>
    </w:p>
    <w:p w:rsidR="0009777A" w:rsidRPr="00C34B79" w:rsidRDefault="0009777A" w:rsidP="004C4D55">
      <w:pPr>
        <w:ind w:right="-284" w:firstLine="851"/>
        <w:jc w:val="center"/>
        <w:rPr>
          <w:b/>
        </w:rPr>
      </w:pPr>
      <w:r w:rsidRPr="00C34B79">
        <w:rPr>
          <w:b/>
        </w:rPr>
        <w:t>Раздел 02. Национальная оборона</w:t>
      </w:r>
    </w:p>
    <w:p w:rsidR="0009777A" w:rsidRPr="00C34B79" w:rsidRDefault="0009777A" w:rsidP="004C4D55"/>
    <w:p w:rsidR="0009777A" w:rsidRDefault="0009777A" w:rsidP="004C4D55">
      <w:pPr>
        <w:pStyle w:val="BodyTextIndent"/>
        <w:ind w:right="-1"/>
        <w:rPr>
          <w:sz w:val="20"/>
        </w:rPr>
      </w:pPr>
      <w:r>
        <w:rPr>
          <w:sz w:val="20"/>
        </w:rPr>
        <w:t>П</w:t>
      </w:r>
      <w:r w:rsidRPr="00C34B79">
        <w:rPr>
          <w:sz w:val="20"/>
        </w:rPr>
        <w:t xml:space="preserve">о разделу 0203   «Мобилизационная и вневойсковая подготовка» за  </w:t>
      </w:r>
      <w:r>
        <w:rPr>
          <w:sz w:val="20"/>
        </w:rPr>
        <w:t>9 месяцев</w:t>
      </w:r>
      <w:r w:rsidRPr="00C34B79">
        <w:rPr>
          <w:sz w:val="20"/>
        </w:rPr>
        <w:t xml:space="preserve"> 20</w:t>
      </w:r>
      <w:r>
        <w:rPr>
          <w:sz w:val="20"/>
        </w:rPr>
        <w:t>21</w:t>
      </w:r>
      <w:r w:rsidRPr="00C34B79">
        <w:rPr>
          <w:sz w:val="20"/>
        </w:rPr>
        <w:t xml:space="preserve"> года ассигнования освоены на  содержание работников ВУС на </w:t>
      </w:r>
      <w:r>
        <w:rPr>
          <w:sz w:val="20"/>
        </w:rPr>
        <w:t>61,3</w:t>
      </w:r>
      <w:r w:rsidRPr="00C34B79">
        <w:rPr>
          <w:sz w:val="20"/>
        </w:rPr>
        <w:t xml:space="preserve">%  к годовым назначениям (уточненный годовой  план – </w:t>
      </w:r>
      <w:r>
        <w:rPr>
          <w:sz w:val="20"/>
        </w:rPr>
        <w:t>149,2</w:t>
      </w:r>
      <w:r w:rsidRPr="00C34B79">
        <w:rPr>
          <w:sz w:val="20"/>
        </w:rPr>
        <w:t xml:space="preserve"> тысяч</w:t>
      </w:r>
      <w:r>
        <w:rPr>
          <w:sz w:val="20"/>
        </w:rPr>
        <w:t>и</w:t>
      </w:r>
      <w:r w:rsidRPr="00C34B79">
        <w:rPr>
          <w:sz w:val="20"/>
        </w:rPr>
        <w:t xml:space="preserve"> рублей, исполнено –  </w:t>
      </w:r>
      <w:r>
        <w:rPr>
          <w:sz w:val="20"/>
        </w:rPr>
        <w:t>91,4</w:t>
      </w:r>
      <w:r w:rsidRPr="00C34B79">
        <w:rPr>
          <w:sz w:val="20"/>
        </w:rPr>
        <w:t xml:space="preserve"> тыс</w:t>
      </w:r>
      <w:r w:rsidRPr="00C34B79">
        <w:rPr>
          <w:sz w:val="20"/>
        </w:rPr>
        <w:t>я</w:t>
      </w:r>
      <w:r w:rsidRPr="00C34B79">
        <w:rPr>
          <w:sz w:val="20"/>
        </w:rPr>
        <w:t xml:space="preserve">чи рублей). </w:t>
      </w:r>
    </w:p>
    <w:p w:rsidR="0009777A" w:rsidRPr="007C2FD1" w:rsidRDefault="0009777A" w:rsidP="004C4D55">
      <w:pPr>
        <w:pStyle w:val="BodyTextIndent"/>
        <w:ind w:right="-1"/>
        <w:rPr>
          <w:sz w:val="20"/>
        </w:rPr>
      </w:pPr>
      <w:r w:rsidRPr="007C2FD1">
        <w:rPr>
          <w:sz w:val="20"/>
        </w:rPr>
        <w:t xml:space="preserve">Текущая кредиторская задолженность составила 6,9 тысяч рублей, в том числе по заработной плате 4,2 тысячи рублей, начисления на заработную плату 2,7 тысяч рублей. </w:t>
      </w:r>
    </w:p>
    <w:p w:rsidR="0009777A" w:rsidRPr="00B55706" w:rsidRDefault="0009777A" w:rsidP="004C4D55">
      <w:pPr>
        <w:pStyle w:val="BodyTextIndent"/>
        <w:ind w:right="-1"/>
        <w:rPr>
          <w:sz w:val="20"/>
        </w:rPr>
      </w:pPr>
      <w:r w:rsidRPr="007C2FD1">
        <w:rPr>
          <w:sz w:val="20"/>
        </w:rPr>
        <w:t>Просроченная кредиторская задолженность о</w:t>
      </w:r>
      <w:r w:rsidRPr="007C2FD1">
        <w:rPr>
          <w:sz w:val="20"/>
        </w:rPr>
        <w:t>т</w:t>
      </w:r>
      <w:r w:rsidRPr="007C2FD1">
        <w:rPr>
          <w:sz w:val="20"/>
        </w:rPr>
        <w:t>сутствует.</w:t>
      </w:r>
    </w:p>
    <w:p w:rsidR="0009777A" w:rsidRPr="00B55706" w:rsidRDefault="0009777A" w:rsidP="004C4D55">
      <w:pPr>
        <w:pStyle w:val="Heading1"/>
        <w:ind w:right="-284"/>
        <w:rPr>
          <w:sz w:val="20"/>
        </w:rPr>
      </w:pPr>
    </w:p>
    <w:p w:rsidR="0009777A" w:rsidRPr="00B55706" w:rsidRDefault="0009777A" w:rsidP="004C4D55">
      <w:pPr>
        <w:pStyle w:val="Heading1"/>
        <w:ind w:right="-284"/>
        <w:rPr>
          <w:sz w:val="20"/>
        </w:rPr>
      </w:pPr>
      <w:r w:rsidRPr="00B55706">
        <w:rPr>
          <w:sz w:val="20"/>
        </w:rPr>
        <w:t>Раздел 03. Национальная безопасность и правоохранительная деятельность.</w:t>
      </w:r>
    </w:p>
    <w:p w:rsidR="0009777A" w:rsidRPr="00B55706" w:rsidRDefault="0009777A" w:rsidP="004C4D55">
      <w:pPr>
        <w:ind w:firstLine="567"/>
        <w:jc w:val="both"/>
      </w:pPr>
    </w:p>
    <w:p w:rsidR="0009777A" w:rsidRPr="00B55706" w:rsidRDefault="0009777A" w:rsidP="004C4D55">
      <w:pPr>
        <w:ind w:firstLine="567"/>
        <w:jc w:val="both"/>
      </w:pPr>
      <w:r w:rsidRPr="00B55706">
        <w:t xml:space="preserve">По разделу «Национальная безопасность и правоохранительная деятельность»  при годовом плане </w:t>
      </w:r>
      <w:r>
        <w:t>29,7</w:t>
      </w:r>
      <w:r w:rsidRPr="00B55706">
        <w:t xml:space="preserve"> тысяч рублей расходы  производились</w:t>
      </w:r>
      <w:r>
        <w:t xml:space="preserve"> в размере 28,6 тысяч рублей или 96,3%</w:t>
      </w:r>
      <w:r w:rsidRPr="00B55706">
        <w:t>.</w:t>
      </w:r>
    </w:p>
    <w:p w:rsidR="0009777A" w:rsidRPr="007C2FD1" w:rsidRDefault="0009777A" w:rsidP="004C4D55">
      <w:pPr>
        <w:pStyle w:val="BodyText"/>
        <w:ind w:right="-1" w:firstLine="851"/>
        <w:jc w:val="both"/>
      </w:pPr>
      <w:r w:rsidRPr="007C2FD1">
        <w:t>Текущая кредиторская задолженность отсутствует.</w:t>
      </w:r>
    </w:p>
    <w:p w:rsidR="0009777A" w:rsidRDefault="0009777A" w:rsidP="004C4D55">
      <w:pPr>
        <w:ind w:firstLine="567"/>
        <w:jc w:val="both"/>
      </w:pPr>
    </w:p>
    <w:p w:rsidR="0009777A" w:rsidRPr="007C2FD1" w:rsidRDefault="0009777A" w:rsidP="004C4D55">
      <w:pPr>
        <w:ind w:firstLine="567"/>
        <w:jc w:val="both"/>
      </w:pPr>
    </w:p>
    <w:p w:rsidR="0009777A" w:rsidRPr="007C2FD1" w:rsidRDefault="0009777A" w:rsidP="004C4D55">
      <w:pPr>
        <w:pStyle w:val="Heading1"/>
        <w:ind w:right="-284"/>
        <w:rPr>
          <w:sz w:val="20"/>
        </w:rPr>
      </w:pPr>
      <w:r w:rsidRPr="007C2FD1">
        <w:rPr>
          <w:sz w:val="20"/>
        </w:rPr>
        <w:t>Раздел 04. Национальная  экономика</w:t>
      </w:r>
    </w:p>
    <w:p w:rsidR="0009777A" w:rsidRPr="007C2FD1" w:rsidRDefault="0009777A" w:rsidP="004C4D55"/>
    <w:p w:rsidR="0009777A" w:rsidRPr="007C2FD1" w:rsidRDefault="0009777A" w:rsidP="004C4D55">
      <w:pPr>
        <w:ind w:firstLine="567"/>
        <w:jc w:val="both"/>
      </w:pPr>
      <w:r w:rsidRPr="007C2FD1">
        <w:t xml:space="preserve">По разделу «Национальная экономика»  при плане  </w:t>
      </w:r>
      <w:r>
        <w:t>1 824,3</w:t>
      </w:r>
      <w:r w:rsidRPr="007C2FD1">
        <w:t xml:space="preserve"> тысяч</w:t>
      </w:r>
      <w:r>
        <w:t>и</w:t>
      </w:r>
      <w:r w:rsidRPr="007C2FD1">
        <w:t xml:space="preserve"> рублей  расходы за 9 месяцев 202</w:t>
      </w:r>
      <w:r>
        <w:t>1</w:t>
      </w:r>
      <w:r w:rsidRPr="007C2FD1">
        <w:t xml:space="preserve"> года составили </w:t>
      </w:r>
      <w:r>
        <w:t>1 093,9</w:t>
      </w:r>
      <w:r w:rsidRPr="007C2FD1">
        <w:t xml:space="preserve"> тысяч рублей или  </w:t>
      </w:r>
      <w:r>
        <w:t>60,0</w:t>
      </w:r>
      <w:r w:rsidRPr="007C2FD1">
        <w:t xml:space="preserve">%. </w:t>
      </w:r>
    </w:p>
    <w:p w:rsidR="0009777A" w:rsidRDefault="0009777A" w:rsidP="004C4D55">
      <w:pPr>
        <w:pStyle w:val="BodyText"/>
        <w:ind w:right="-1" w:firstLine="851"/>
        <w:jc w:val="both"/>
      </w:pPr>
      <w:r w:rsidRPr="007C2FD1">
        <w:t xml:space="preserve">Текущая кредиторская задолженность </w:t>
      </w:r>
      <w:r>
        <w:t>составила 304,9 тысяч рублей (м</w:t>
      </w:r>
      <w:r w:rsidRPr="007C2FD1">
        <w:t>ероприятия по содержанию  сети автомобильных дорог общего пользования и искусственных сооружений на них</w:t>
      </w:r>
      <w:r>
        <w:t>).</w:t>
      </w:r>
    </w:p>
    <w:p w:rsidR="0009777A" w:rsidRPr="007C2FD1" w:rsidRDefault="0009777A" w:rsidP="004C4D55">
      <w:pPr>
        <w:pStyle w:val="BodyText"/>
        <w:ind w:right="-1" w:firstLine="851"/>
        <w:jc w:val="both"/>
      </w:pPr>
      <w:r>
        <w:t>Просроченная кредиторская задолженность отсутствует.</w:t>
      </w:r>
      <w:r w:rsidRPr="007C2FD1">
        <w:t xml:space="preserve"> </w:t>
      </w:r>
    </w:p>
    <w:p w:rsidR="0009777A" w:rsidRPr="007C2FD1" w:rsidRDefault="0009777A" w:rsidP="004C4D55">
      <w:pPr>
        <w:ind w:right="-284"/>
        <w:jc w:val="center"/>
        <w:rPr>
          <w:b/>
        </w:rPr>
      </w:pPr>
      <w:r w:rsidRPr="007C2FD1">
        <w:rPr>
          <w:b/>
        </w:rPr>
        <w:t>Раздел 05.</w:t>
      </w:r>
      <w:r w:rsidRPr="007C2FD1">
        <w:t xml:space="preserve">   </w:t>
      </w:r>
      <w:r w:rsidRPr="007C2FD1">
        <w:rPr>
          <w:b/>
        </w:rPr>
        <w:t>Жилищно-коммунальное хозяйство</w:t>
      </w:r>
    </w:p>
    <w:p w:rsidR="0009777A" w:rsidRPr="007C2FD1" w:rsidRDefault="0009777A" w:rsidP="004C4D55">
      <w:pPr>
        <w:ind w:right="-284"/>
        <w:jc w:val="center"/>
        <w:rPr>
          <w:b/>
        </w:rPr>
      </w:pPr>
    </w:p>
    <w:p w:rsidR="0009777A" w:rsidRPr="007C2FD1" w:rsidRDefault="0009777A" w:rsidP="004C4D55">
      <w:pPr>
        <w:spacing w:line="360" w:lineRule="auto"/>
        <w:ind w:right="-1" w:firstLine="851"/>
      </w:pPr>
      <w:r w:rsidRPr="007C2FD1">
        <w:t>По данному разделу  расходы за  9 месяцев 202</w:t>
      </w:r>
      <w:r>
        <w:t>1</w:t>
      </w:r>
      <w:r w:rsidRPr="007C2FD1">
        <w:t xml:space="preserve"> года составили </w:t>
      </w:r>
      <w:r>
        <w:t>803,0</w:t>
      </w:r>
      <w:r w:rsidRPr="007C2FD1">
        <w:t xml:space="preserve"> тысяч</w:t>
      </w:r>
      <w:r>
        <w:t>и</w:t>
      </w:r>
      <w:r w:rsidRPr="007C2FD1">
        <w:t xml:space="preserve">  рублей  при годовых н</w:t>
      </w:r>
      <w:r w:rsidRPr="007C2FD1">
        <w:t>а</w:t>
      </w:r>
      <w:r w:rsidRPr="007C2FD1">
        <w:t xml:space="preserve">значениях – </w:t>
      </w:r>
      <w:r>
        <w:t>1 468,7</w:t>
      </w:r>
      <w:r w:rsidRPr="007C2FD1">
        <w:t xml:space="preserve">  тысяч рублей или </w:t>
      </w:r>
      <w:r>
        <w:t>54,7</w:t>
      </w:r>
      <w:r w:rsidRPr="007C2FD1">
        <w:t xml:space="preserve">% </w:t>
      </w:r>
    </w:p>
    <w:p w:rsidR="0009777A" w:rsidRPr="007C2FD1" w:rsidRDefault="0009777A" w:rsidP="004C4D55">
      <w:pPr>
        <w:spacing w:line="360" w:lineRule="auto"/>
        <w:ind w:right="-1" w:firstLine="851"/>
        <w:jc w:val="right"/>
      </w:pPr>
      <w:r w:rsidRPr="007C2FD1">
        <w:tab/>
        <w:t>тыс.руб.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275"/>
        <w:gridCol w:w="1418"/>
        <w:gridCol w:w="1027"/>
        <w:gridCol w:w="2375"/>
      </w:tblGrid>
      <w:tr w:rsidR="0009777A" w:rsidRPr="007C2FD1" w:rsidTr="00764395">
        <w:tc>
          <w:tcPr>
            <w:tcW w:w="3936" w:type="dxa"/>
          </w:tcPr>
          <w:p w:rsidR="0009777A" w:rsidRPr="007C2FD1" w:rsidRDefault="0009777A" w:rsidP="00764395">
            <w:pPr>
              <w:ind w:right="-284"/>
              <w:jc w:val="both"/>
              <w:rPr>
                <w:b/>
              </w:rPr>
            </w:pPr>
            <w:r w:rsidRPr="007C2FD1">
              <w:rPr>
                <w:b/>
              </w:rPr>
              <w:t>Виды расходов</w:t>
            </w:r>
          </w:p>
        </w:tc>
        <w:tc>
          <w:tcPr>
            <w:tcW w:w="1275" w:type="dxa"/>
          </w:tcPr>
          <w:p w:rsidR="0009777A" w:rsidRPr="007C2FD1" w:rsidRDefault="0009777A" w:rsidP="00764395">
            <w:pPr>
              <w:ind w:right="-284"/>
              <w:jc w:val="center"/>
              <w:rPr>
                <w:b/>
              </w:rPr>
            </w:pPr>
            <w:r w:rsidRPr="007C2FD1">
              <w:rPr>
                <w:b/>
              </w:rPr>
              <w:t>План</w:t>
            </w:r>
          </w:p>
        </w:tc>
        <w:tc>
          <w:tcPr>
            <w:tcW w:w="1418" w:type="dxa"/>
          </w:tcPr>
          <w:p w:rsidR="0009777A" w:rsidRPr="007C2FD1" w:rsidRDefault="0009777A" w:rsidP="00764395">
            <w:pPr>
              <w:ind w:right="-284"/>
              <w:jc w:val="center"/>
              <w:rPr>
                <w:b/>
              </w:rPr>
            </w:pPr>
            <w:r w:rsidRPr="007C2FD1">
              <w:rPr>
                <w:b/>
              </w:rPr>
              <w:t>Факт</w:t>
            </w:r>
          </w:p>
        </w:tc>
        <w:tc>
          <w:tcPr>
            <w:tcW w:w="1027" w:type="dxa"/>
          </w:tcPr>
          <w:p w:rsidR="0009777A" w:rsidRPr="007C2FD1" w:rsidRDefault="0009777A" w:rsidP="00764395">
            <w:pPr>
              <w:ind w:right="-284"/>
              <w:jc w:val="center"/>
              <w:rPr>
                <w:b/>
              </w:rPr>
            </w:pPr>
            <w:r w:rsidRPr="007C2FD1">
              <w:rPr>
                <w:b/>
              </w:rPr>
              <w:t>%</w:t>
            </w:r>
          </w:p>
        </w:tc>
        <w:tc>
          <w:tcPr>
            <w:tcW w:w="2375" w:type="dxa"/>
          </w:tcPr>
          <w:p w:rsidR="0009777A" w:rsidRPr="007C2FD1" w:rsidRDefault="0009777A" w:rsidP="00764395">
            <w:pPr>
              <w:ind w:right="-284"/>
              <w:jc w:val="center"/>
              <w:rPr>
                <w:b/>
              </w:rPr>
            </w:pPr>
            <w:r w:rsidRPr="007C2FD1">
              <w:rPr>
                <w:b/>
              </w:rPr>
              <w:t>Остаток</w:t>
            </w:r>
          </w:p>
          <w:p w:rsidR="0009777A" w:rsidRPr="007C2FD1" w:rsidRDefault="0009777A" w:rsidP="00764395">
            <w:pPr>
              <w:ind w:right="-284"/>
              <w:jc w:val="center"/>
              <w:rPr>
                <w:b/>
              </w:rPr>
            </w:pPr>
            <w:r w:rsidRPr="007C2FD1">
              <w:rPr>
                <w:b/>
              </w:rPr>
              <w:t>плановых назначени</w:t>
            </w:r>
            <w:r w:rsidRPr="007C2FD1">
              <w:rPr>
                <w:b/>
              </w:rPr>
              <w:t>й</w:t>
            </w:r>
          </w:p>
        </w:tc>
      </w:tr>
      <w:tr w:rsidR="0009777A" w:rsidRPr="007C2FD1" w:rsidTr="00764395">
        <w:tc>
          <w:tcPr>
            <w:tcW w:w="3936" w:type="dxa"/>
          </w:tcPr>
          <w:p w:rsidR="0009777A" w:rsidRPr="007C2FD1" w:rsidRDefault="0009777A" w:rsidP="00764395">
            <w:pPr>
              <w:ind w:right="-284"/>
              <w:jc w:val="both"/>
              <w:rPr>
                <w:b/>
              </w:rPr>
            </w:pPr>
            <w:r w:rsidRPr="007C2FD1">
              <w:rPr>
                <w:b/>
              </w:rPr>
              <w:t>Жилищное хозяйство, в том числе:</w:t>
            </w:r>
          </w:p>
        </w:tc>
        <w:tc>
          <w:tcPr>
            <w:tcW w:w="1275" w:type="dxa"/>
            <w:vAlign w:val="center"/>
          </w:tcPr>
          <w:p w:rsidR="0009777A" w:rsidRPr="007C2FD1" w:rsidRDefault="0009777A" w:rsidP="00764395">
            <w:pPr>
              <w:ind w:right="-284"/>
              <w:jc w:val="center"/>
              <w:rPr>
                <w:b/>
              </w:rPr>
            </w:pPr>
            <w:r>
              <w:rPr>
                <w:b/>
              </w:rPr>
              <w:t>1 255,9</w:t>
            </w:r>
          </w:p>
        </w:tc>
        <w:tc>
          <w:tcPr>
            <w:tcW w:w="1418" w:type="dxa"/>
            <w:vAlign w:val="center"/>
          </w:tcPr>
          <w:p w:rsidR="0009777A" w:rsidRPr="007C2FD1" w:rsidRDefault="0009777A" w:rsidP="00764395">
            <w:pPr>
              <w:ind w:right="-284"/>
              <w:jc w:val="center"/>
              <w:rPr>
                <w:b/>
              </w:rPr>
            </w:pPr>
            <w:r>
              <w:rPr>
                <w:b/>
              </w:rPr>
              <w:t>619,7</w:t>
            </w:r>
          </w:p>
        </w:tc>
        <w:tc>
          <w:tcPr>
            <w:tcW w:w="1027" w:type="dxa"/>
            <w:vAlign w:val="center"/>
          </w:tcPr>
          <w:p w:rsidR="0009777A" w:rsidRPr="007C2FD1" w:rsidRDefault="0009777A" w:rsidP="00764395">
            <w:pPr>
              <w:ind w:right="-284"/>
              <w:jc w:val="center"/>
              <w:rPr>
                <w:b/>
              </w:rPr>
            </w:pPr>
            <w:r>
              <w:rPr>
                <w:b/>
              </w:rPr>
              <w:t>49,3</w:t>
            </w:r>
          </w:p>
        </w:tc>
        <w:tc>
          <w:tcPr>
            <w:tcW w:w="2375" w:type="dxa"/>
            <w:vAlign w:val="center"/>
          </w:tcPr>
          <w:p w:rsidR="0009777A" w:rsidRPr="007C2FD1" w:rsidRDefault="0009777A" w:rsidP="00764395">
            <w:pPr>
              <w:ind w:right="-284"/>
              <w:jc w:val="center"/>
              <w:rPr>
                <w:b/>
              </w:rPr>
            </w:pPr>
            <w:r>
              <w:rPr>
                <w:b/>
              </w:rPr>
              <w:t>636,2</w:t>
            </w:r>
          </w:p>
        </w:tc>
      </w:tr>
      <w:tr w:rsidR="0009777A" w:rsidRPr="007C2FD1" w:rsidTr="00764395">
        <w:tc>
          <w:tcPr>
            <w:tcW w:w="3936" w:type="dxa"/>
          </w:tcPr>
          <w:p w:rsidR="0009777A" w:rsidRPr="007C2FD1" w:rsidRDefault="0009777A" w:rsidP="00764395">
            <w:pPr>
              <w:ind w:right="-108"/>
              <w:jc w:val="both"/>
            </w:pPr>
            <w:r w:rsidRPr="007C2FD1">
              <w:t>Реализация мероприятий на поддержку ра</w:t>
            </w:r>
            <w:r w:rsidRPr="007C2FD1">
              <w:t>з</w:t>
            </w:r>
            <w:r w:rsidRPr="007C2FD1">
              <w:t>вития территориального общественного самоуправления</w:t>
            </w:r>
          </w:p>
        </w:tc>
        <w:tc>
          <w:tcPr>
            <w:tcW w:w="1275" w:type="dxa"/>
            <w:vAlign w:val="center"/>
          </w:tcPr>
          <w:p w:rsidR="0009777A" w:rsidRPr="007C2FD1" w:rsidRDefault="0009777A" w:rsidP="00764395">
            <w:pPr>
              <w:ind w:right="-284"/>
              <w:jc w:val="center"/>
            </w:pPr>
            <w:r>
              <w:t>1 135,9</w:t>
            </w:r>
          </w:p>
        </w:tc>
        <w:tc>
          <w:tcPr>
            <w:tcW w:w="1418" w:type="dxa"/>
            <w:vAlign w:val="center"/>
          </w:tcPr>
          <w:p w:rsidR="0009777A" w:rsidRPr="007C2FD1" w:rsidRDefault="0009777A" w:rsidP="00764395">
            <w:pPr>
              <w:ind w:right="-284"/>
              <w:jc w:val="center"/>
            </w:pPr>
            <w:r>
              <w:t>619,7</w:t>
            </w:r>
          </w:p>
        </w:tc>
        <w:tc>
          <w:tcPr>
            <w:tcW w:w="1027" w:type="dxa"/>
            <w:vAlign w:val="center"/>
          </w:tcPr>
          <w:p w:rsidR="0009777A" w:rsidRPr="007C2FD1" w:rsidRDefault="0009777A" w:rsidP="00764395">
            <w:pPr>
              <w:ind w:right="-284"/>
              <w:jc w:val="center"/>
            </w:pPr>
            <w:r>
              <w:t>54,6</w:t>
            </w:r>
          </w:p>
        </w:tc>
        <w:tc>
          <w:tcPr>
            <w:tcW w:w="2375" w:type="dxa"/>
            <w:vAlign w:val="center"/>
          </w:tcPr>
          <w:p w:rsidR="0009777A" w:rsidRPr="007C2FD1" w:rsidRDefault="0009777A" w:rsidP="00764395">
            <w:pPr>
              <w:ind w:right="-284"/>
              <w:jc w:val="center"/>
            </w:pPr>
            <w:r>
              <w:t>516,2</w:t>
            </w:r>
          </w:p>
        </w:tc>
      </w:tr>
      <w:tr w:rsidR="0009777A" w:rsidRPr="007C2FD1" w:rsidTr="00764395">
        <w:tc>
          <w:tcPr>
            <w:tcW w:w="3936" w:type="dxa"/>
          </w:tcPr>
          <w:p w:rsidR="0009777A" w:rsidRPr="007C2FD1" w:rsidRDefault="0009777A" w:rsidP="00764395">
            <w:pPr>
              <w:ind w:right="-108"/>
              <w:jc w:val="both"/>
            </w:pPr>
            <w:r w:rsidRPr="00A239BB">
              <w:t>Капитальный ремонт муниципального ж</w:t>
            </w:r>
            <w:r w:rsidRPr="00A239BB">
              <w:t>и</w:t>
            </w:r>
            <w:r w:rsidRPr="00A239BB">
              <w:t>лищного фонда</w:t>
            </w:r>
          </w:p>
        </w:tc>
        <w:tc>
          <w:tcPr>
            <w:tcW w:w="1275" w:type="dxa"/>
            <w:vAlign w:val="center"/>
          </w:tcPr>
          <w:p w:rsidR="0009777A" w:rsidRDefault="0009777A" w:rsidP="00764395">
            <w:pPr>
              <w:ind w:right="-284"/>
              <w:jc w:val="center"/>
            </w:pPr>
            <w:r>
              <w:t>40,0</w:t>
            </w:r>
          </w:p>
        </w:tc>
        <w:tc>
          <w:tcPr>
            <w:tcW w:w="1418" w:type="dxa"/>
            <w:vAlign w:val="center"/>
          </w:tcPr>
          <w:p w:rsidR="0009777A" w:rsidRDefault="0009777A" w:rsidP="00764395">
            <w:pPr>
              <w:ind w:right="-284"/>
              <w:jc w:val="center"/>
            </w:pPr>
            <w:r>
              <w:t>0,0</w:t>
            </w:r>
          </w:p>
        </w:tc>
        <w:tc>
          <w:tcPr>
            <w:tcW w:w="1027" w:type="dxa"/>
            <w:vAlign w:val="center"/>
          </w:tcPr>
          <w:p w:rsidR="0009777A" w:rsidRDefault="0009777A" w:rsidP="00764395">
            <w:pPr>
              <w:ind w:right="-284"/>
              <w:jc w:val="center"/>
            </w:pPr>
            <w:r>
              <w:t>0,0</w:t>
            </w:r>
          </w:p>
        </w:tc>
        <w:tc>
          <w:tcPr>
            <w:tcW w:w="2375" w:type="dxa"/>
            <w:vAlign w:val="center"/>
          </w:tcPr>
          <w:p w:rsidR="0009777A" w:rsidRDefault="0009777A" w:rsidP="00764395">
            <w:pPr>
              <w:ind w:right="-284"/>
              <w:jc w:val="center"/>
            </w:pPr>
            <w:r>
              <w:t>40,0</w:t>
            </w:r>
          </w:p>
        </w:tc>
      </w:tr>
      <w:tr w:rsidR="0009777A" w:rsidRPr="007C2FD1" w:rsidTr="00764395">
        <w:tc>
          <w:tcPr>
            <w:tcW w:w="3936" w:type="dxa"/>
          </w:tcPr>
          <w:p w:rsidR="0009777A" w:rsidRPr="00A239BB" w:rsidRDefault="0009777A" w:rsidP="00764395">
            <w:pPr>
              <w:ind w:right="-108"/>
              <w:jc w:val="both"/>
            </w:pPr>
            <w:r w:rsidRPr="00A239BB">
              <w:t>Мероприятия в области жилищного хозя</w:t>
            </w:r>
            <w:r w:rsidRPr="00A239BB">
              <w:t>й</w:t>
            </w:r>
            <w:r w:rsidRPr="00A239BB">
              <w:t>ства</w:t>
            </w:r>
          </w:p>
        </w:tc>
        <w:tc>
          <w:tcPr>
            <w:tcW w:w="1275" w:type="dxa"/>
            <w:vAlign w:val="center"/>
          </w:tcPr>
          <w:p w:rsidR="0009777A" w:rsidRDefault="0009777A" w:rsidP="00764395">
            <w:pPr>
              <w:ind w:right="-284"/>
              <w:jc w:val="center"/>
            </w:pPr>
            <w:r>
              <w:t>80,0</w:t>
            </w:r>
          </w:p>
        </w:tc>
        <w:tc>
          <w:tcPr>
            <w:tcW w:w="1418" w:type="dxa"/>
            <w:vAlign w:val="center"/>
          </w:tcPr>
          <w:p w:rsidR="0009777A" w:rsidRDefault="0009777A" w:rsidP="00764395">
            <w:pPr>
              <w:ind w:right="-284"/>
              <w:jc w:val="center"/>
            </w:pPr>
            <w:r>
              <w:t>0,0</w:t>
            </w:r>
          </w:p>
        </w:tc>
        <w:tc>
          <w:tcPr>
            <w:tcW w:w="1027" w:type="dxa"/>
            <w:vAlign w:val="center"/>
          </w:tcPr>
          <w:p w:rsidR="0009777A" w:rsidRDefault="0009777A" w:rsidP="00764395">
            <w:pPr>
              <w:ind w:right="-284"/>
              <w:jc w:val="center"/>
            </w:pPr>
            <w:r>
              <w:t>0,0</w:t>
            </w:r>
          </w:p>
        </w:tc>
        <w:tc>
          <w:tcPr>
            <w:tcW w:w="2375" w:type="dxa"/>
            <w:vAlign w:val="center"/>
          </w:tcPr>
          <w:p w:rsidR="0009777A" w:rsidRDefault="0009777A" w:rsidP="00764395">
            <w:pPr>
              <w:ind w:right="-284"/>
              <w:jc w:val="center"/>
            </w:pPr>
            <w:r>
              <w:t>80,0</w:t>
            </w:r>
          </w:p>
        </w:tc>
      </w:tr>
      <w:tr w:rsidR="0009777A" w:rsidRPr="007C2FD1" w:rsidTr="00764395">
        <w:tc>
          <w:tcPr>
            <w:tcW w:w="3936" w:type="dxa"/>
          </w:tcPr>
          <w:p w:rsidR="0009777A" w:rsidRPr="007C2FD1" w:rsidRDefault="0009777A" w:rsidP="00764395">
            <w:pPr>
              <w:ind w:right="-284"/>
              <w:jc w:val="both"/>
              <w:rPr>
                <w:b/>
              </w:rPr>
            </w:pPr>
            <w:r w:rsidRPr="007C2FD1">
              <w:rPr>
                <w:b/>
              </w:rPr>
              <w:t>Коммунальное хозяйство, в том числе:</w:t>
            </w:r>
          </w:p>
        </w:tc>
        <w:tc>
          <w:tcPr>
            <w:tcW w:w="1275" w:type="dxa"/>
            <w:vAlign w:val="center"/>
          </w:tcPr>
          <w:p w:rsidR="0009777A" w:rsidRPr="007C2FD1" w:rsidRDefault="0009777A" w:rsidP="00764395">
            <w:pPr>
              <w:ind w:right="-284"/>
              <w:jc w:val="center"/>
              <w:rPr>
                <w:b/>
              </w:rPr>
            </w:pPr>
            <w:r>
              <w:rPr>
                <w:b/>
              </w:rPr>
              <w:t>24,4</w:t>
            </w:r>
          </w:p>
        </w:tc>
        <w:tc>
          <w:tcPr>
            <w:tcW w:w="1418" w:type="dxa"/>
            <w:vAlign w:val="center"/>
          </w:tcPr>
          <w:p w:rsidR="0009777A" w:rsidRPr="007C2FD1" w:rsidRDefault="0009777A" w:rsidP="00764395">
            <w:pPr>
              <w:ind w:right="-284"/>
              <w:jc w:val="center"/>
              <w:rPr>
                <w:b/>
              </w:rPr>
            </w:pPr>
            <w:r>
              <w:rPr>
                <w:b/>
              </w:rPr>
              <w:t>0,0</w:t>
            </w:r>
          </w:p>
        </w:tc>
        <w:tc>
          <w:tcPr>
            <w:tcW w:w="1027" w:type="dxa"/>
            <w:vAlign w:val="center"/>
          </w:tcPr>
          <w:p w:rsidR="0009777A" w:rsidRPr="007C2FD1" w:rsidRDefault="0009777A" w:rsidP="00764395">
            <w:pPr>
              <w:ind w:right="-284"/>
              <w:jc w:val="center"/>
              <w:rPr>
                <w:b/>
              </w:rPr>
            </w:pPr>
            <w:r>
              <w:rPr>
                <w:b/>
              </w:rPr>
              <w:t>0,0</w:t>
            </w:r>
          </w:p>
        </w:tc>
        <w:tc>
          <w:tcPr>
            <w:tcW w:w="2375" w:type="dxa"/>
            <w:vAlign w:val="center"/>
          </w:tcPr>
          <w:p w:rsidR="0009777A" w:rsidRPr="007C2FD1" w:rsidRDefault="0009777A" w:rsidP="00764395">
            <w:pPr>
              <w:ind w:right="-284"/>
              <w:jc w:val="center"/>
              <w:rPr>
                <w:b/>
              </w:rPr>
            </w:pPr>
            <w:r>
              <w:rPr>
                <w:b/>
              </w:rPr>
              <w:t>24,4</w:t>
            </w:r>
          </w:p>
        </w:tc>
      </w:tr>
      <w:tr w:rsidR="0009777A" w:rsidRPr="007C2FD1" w:rsidTr="00764395">
        <w:tc>
          <w:tcPr>
            <w:tcW w:w="3936" w:type="dxa"/>
          </w:tcPr>
          <w:p w:rsidR="0009777A" w:rsidRPr="007C2FD1" w:rsidRDefault="0009777A" w:rsidP="00764395">
            <w:pPr>
              <w:ind w:right="-108"/>
              <w:jc w:val="both"/>
            </w:pPr>
            <w:r w:rsidRPr="007C2FD1">
              <w:t>Мероприятия в области коммунального х</w:t>
            </w:r>
            <w:r w:rsidRPr="007C2FD1">
              <w:t>о</w:t>
            </w:r>
            <w:r w:rsidRPr="007C2FD1">
              <w:t>зяйства</w:t>
            </w:r>
          </w:p>
        </w:tc>
        <w:tc>
          <w:tcPr>
            <w:tcW w:w="1275" w:type="dxa"/>
            <w:vAlign w:val="center"/>
          </w:tcPr>
          <w:p w:rsidR="0009777A" w:rsidRPr="007C2FD1" w:rsidRDefault="0009777A" w:rsidP="00764395">
            <w:pPr>
              <w:ind w:right="-284"/>
              <w:jc w:val="center"/>
            </w:pPr>
            <w:r>
              <w:t>24,4</w:t>
            </w:r>
          </w:p>
        </w:tc>
        <w:tc>
          <w:tcPr>
            <w:tcW w:w="1418" w:type="dxa"/>
            <w:vAlign w:val="center"/>
          </w:tcPr>
          <w:p w:rsidR="0009777A" w:rsidRPr="007C2FD1" w:rsidRDefault="0009777A" w:rsidP="00764395">
            <w:pPr>
              <w:ind w:right="-284"/>
              <w:jc w:val="center"/>
            </w:pPr>
            <w:r>
              <w:t>0,0</w:t>
            </w:r>
          </w:p>
        </w:tc>
        <w:tc>
          <w:tcPr>
            <w:tcW w:w="1027" w:type="dxa"/>
            <w:vAlign w:val="center"/>
          </w:tcPr>
          <w:p w:rsidR="0009777A" w:rsidRPr="007C2FD1" w:rsidRDefault="0009777A" w:rsidP="00764395">
            <w:pPr>
              <w:ind w:right="-284"/>
              <w:jc w:val="center"/>
            </w:pPr>
            <w:r>
              <w:t>0,0</w:t>
            </w:r>
          </w:p>
        </w:tc>
        <w:tc>
          <w:tcPr>
            <w:tcW w:w="2375" w:type="dxa"/>
            <w:vAlign w:val="center"/>
          </w:tcPr>
          <w:p w:rsidR="0009777A" w:rsidRPr="007C2FD1" w:rsidRDefault="0009777A" w:rsidP="00764395">
            <w:pPr>
              <w:ind w:right="-284"/>
              <w:jc w:val="center"/>
            </w:pPr>
            <w:r>
              <w:t>24,4</w:t>
            </w:r>
          </w:p>
        </w:tc>
      </w:tr>
      <w:tr w:rsidR="0009777A" w:rsidRPr="007C2FD1" w:rsidTr="00764395">
        <w:tc>
          <w:tcPr>
            <w:tcW w:w="3936" w:type="dxa"/>
          </w:tcPr>
          <w:p w:rsidR="0009777A" w:rsidRPr="007C2FD1" w:rsidRDefault="0009777A" w:rsidP="00764395">
            <w:pPr>
              <w:ind w:right="-284"/>
              <w:jc w:val="both"/>
              <w:rPr>
                <w:b/>
              </w:rPr>
            </w:pPr>
            <w:r w:rsidRPr="007C2FD1">
              <w:rPr>
                <w:b/>
              </w:rPr>
              <w:t>Благоустройство, в том числе:</w:t>
            </w:r>
          </w:p>
        </w:tc>
        <w:tc>
          <w:tcPr>
            <w:tcW w:w="1275" w:type="dxa"/>
            <w:vAlign w:val="center"/>
          </w:tcPr>
          <w:p w:rsidR="0009777A" w:rsidRPr="007C2FD1" w:rsidRDefault="0009777A" w:rsidP="00764395">
            <w:pPr>
              <w:ind w:right="-284"/>
              <w:jc w:val="center"/>
              <w:rPr>
                <w:b/>
              </w:rPr>
            </w:pPr>
            <w:r>
              <w:rPr>
                <w:b/>
              </w:rPr>
              <w:t>188,4</w:t>
            </w:r>
          </w:p>
        </w:tc>
        <w:tc>
          <w:tcPr>
            <w:tcW w:w="1418" w:type="dxa"/>
            <w:vAlign w:val="center"/>
          </w:tcPr>
          <w:p w:rsidR="0009777A" w:rsidRPr="007C2FD1" w:rsidRDefault="0009777A" w:rsidP="00764395">
            <w:pPr>
              <w:ind w:right="-284"/>
              <w:jc w:val="center"/>
              <w:rPr>
                <w:b/>
              </w:rPr>
            </w:pPr>
            <w:r>
              <w:rPr>
                <w:b/>
              </w:rPr>
              <w:t>183,3</w:t>
            </w:r>
          </w:p>
        </w:tc>
        <w:tc>
          <w:tcPr>
            <w:tcW w:w="1027" w:type="dxa"/>
            <w:vAlign w:val="center"/>
          </w:tcPr>
          <w:p w:rsidR="0009777A" w:rsidRPr="007C2FD1" w:rsidRDefault="0009777A" w:rsidP="00764395">
            <w:pPr>
              <w:ind w:right="-284"/>
              <w:jc w:val="center"/>
              <w:rPr>
                <w:b/>
              </w:rPr>
            </w:pPr>
            <w:r>
              <w:rPr>
                <w:b/>
              </w:rPr>
              <w:t>97,2</w:t>
            </w:r>
          </w:p>
        </w:tc>
        <w:tc>
          <w:tcPr>
            <w:tcW w:w="2375" w:type="dxa"/>
            <w:vAlign w:val="center"/>
          </w:tcPr>
          <w:p w:rsidR="0009777A" w:rsidRPr="007C2FD1" w:rsidRDefault="0009777A" w:rsidP="00764395">
            <w:pPr>
              <w:ind w:right="-284"/>
              <w:jc w:val="center"/>
              <w:rPr>
                <w:b/>
              </w:rPr>
            </w:pPr>
            <w:r>
              <w:rPr>
                <w:b/>
              </w:rPr>
              <w:t>5,1</w:t>
            </w:r>
          </w:p>
        </w:tc>
      </w:tr>
      <w:tr w:rsidR="0009777A" w:rsidRPr="007C2FD1" w:rsidTr="00764395">
        <w:tc>
          <w:tcPr>
            <w:tcW w:w="3936" w:type="dxa"/>
          </w:tcPr>
          <w:p w:rsidR="0009777A" w:rsidRPr="007C2FD1" w:rsidRDefault="0009777A" w:rsidP="00764395">
            <w:pPr>
              <w:ind w:right="-108"/>
              <w:jc w:val="both"/>
            </w:pPr>
            <w:r w:rsidRPr="007C2FD1">
              <w:t>Прочие мероприятия по благоустройству</w:t>
            </w:r>
          </w:p>
        </w:tc>
        <w:tc>
          <w:tcPr>
            <w:tcW w:w="1275" w:type="dxa"/>
            <w:vAlign w:val="center"/>
          </w:tcPr>
          <w:p w:rsidR="0009777A" w:rsidRPr="007C2FD1" w:rsidRDefault="0009777A" w:rsidP="00764395">
            <w:pPr>
              <w:ind w:right="-284"/>
              <w:jc w:val="center"/>
            </w:pPr>
            <w:r>
              <w:t>188,4</w:t>
            </w:r>
          </w:p>
        </w:tc>
        <w:tc>
          <w:tcPr>
            <w:tcW w:w="1418" w:type="dxa"/>
            <w:vAlign w:val="center"/>
          </w:tcPr>
          <w:p w:rsidR="0009777A" w:rsidRPr="007C2FD1" w:rsidRDefault="0009777A" w:rsidP="00764395">
            <w:pPr>
              <w:ind w:right="-284"/>
              <w:jc w:val="center"/>
            </w:pPr>
            <w:r>
              <w:t>183,3</w:t>
            </w:r>
          </w:p>
        </w:tc>
        <w:tc>
          <w:tcPr>
            <w:tcW w:w="1027" w:type="dxa"/>
            <w:vAlign w:val="center"/>
          </w:tcPr>
          <w:p w:rsidR="0009777A" w:rsidRPr="007C2FD1" w:rsidRDefault="0009777A" w:rsidP="00764395">
            <w:pPr>
              <w:ind w:right="-284"/>
              <w:jc w:val="center"/>
            </w:pPr>
            <w:r>
              <w:t>97,2</w:t>
            </w:r>
          </w:p>
        </w:tc>
        <w:tc>
          <w:tcPr>
            <w:tcW w:w="2375" w:type="dxa"/>
            <w:vAlign w:val="center"/>
          </w:tcPr>
          <w:p w:rsidR="0009777A" w:rsidRPr="007C2FD1" w:rsidRDefault="0009777A" w:rsidP="00764395">
            <w:pPr>
              <w:ind w:right="-284"/>
              <w:jc w:val="center"/>
            </w:pPr>
            <w:r>
              <w:t>5,1</w:t>
            </w:r>
          </w:p>
        </w:tc>
      </w:tr>
      <w:tr w:rsidR="0009777A" w:rsidRPr="007C2FD1" w:rsidTr="00764395">
        <w:tc>
          <w:tcPr>
            <w:tcW w:w="3936" w:type="dxa"/>
          </w:tcPr>
          <w:p w:rsidR="0009777A" w:rsidRPr="007C2FD1" w:rsidRDefault="0009777A" w:rsidP="00764395">
            <w:pPr>
              <w:ind w:right="-284"/>
              <w:jc w:val="both"/>
              <w:rPr>
                <w:b/>
              </w:rPr>
            </w:pPr>
            <w:r w:rsidRPr="007C2FD1">
              <w:rPr>
                <w:b/>
              </w:rPr>
              <w:t>ВСЕГО по ЖКХ</w:t>
            </w:r>
          </w:p>
        </w:tc>
        <w:tc>
          <w:tcPr>
            <w:tcW w:w="1275" w:type="dxa"/>
            <w:vAlign w:val="center"/>
          </w:tcPr>
          <w:p w:rsidR="0009777A" w:rsidRPr="007C2FD1" w:rsidRDefault="0009777A" w:rsidP="00764395">
            <w:pPr>
              <w:ind w:right="-284"/>
              <w:jc w:val="center"/>
              <w:rPr>
                <w:b/>
              </w:rPr>
            </w:pPr>
            <w:r>
              <w:rPr>
                <w:b/>
              </w:rPr>
              <w:t>1 468,7</w:t>
            </w:r>
          </w:p>
        </w:tc>
        <w:tc>
          <w:tcPr>
            <w:tcW w:w="1418" w:type="dxa"/>
            <w:vAlign w:val="center"/>
          </w:tcPr>
          <w:p w:rsidR="0009777A" w:rsidRPr="007C2FD1" w:rsidRDefault="0009777A" w:rsidP="00764395">
            <w:pPr>
              <w:ind w:right="-284"/>
              <w:jc w:val="center"/>
              <w:rPr>
                <w:b/>
              </w:rPr>
            </w:pPr>
            <w:r>
              <w:rPr>
                <w:b/>
              </w:rPr>
              <w:t>803,0</w:t>
            </w:r>
          </w:p>
        </w:tc>
        <w:tc>
          <w:tcPr>
            <w:tcW w:w="1027" w:type="dxa"/>
            <w:vAlign w:val="center"/>
          </w:tcPr>
          <w:p w:rsidR="0009777A" w:rsidRPr="007C2FD1" w:rsidRDefault="0009777A" w:rsidP="00764395">
            <w:pPr>
              <w:ind w:right="-284"/>
              <w:jc w:val="center"/>
              <w:rPr>
                <w:b/>
              </w:rPr>
            </w:pPr>
            <w:r>
              <w:rPr>
                <w:b/>
              </w:rPr>
              <w:t>54,7</w:t>
            </w:r>
          </w:p>
        </w:tc>
        <w:tc>
          <w:tcPr>
            <w:tcW w:w="2375" w:type="dxa"/>
            <w:vAlign w:val="center"/>
          </w:tcPr>
          <w:p w:rsidR="0009777A" w:rsidRPr="007C2FD1" w:rsidRDefault="0009777A" w:rsidP="00764395">
            <w:pPr>
              <w:ind w:right="-284"/>
              <w:jc w:val="center"/>
              <w:rPr>
                <w:b/>
              </w:rPr>
            </w:pPr>
            <w:r>
              <w:rPr>
                <w:b/>
              </w:rPr>
              <w:t>665,7</w:t>
            </w:r>
          </w:p>
        </w:tc>
      </w:tr>
    </w:tbl>
    <w:p w:rsidR="0009777A" w:rsidRPr="007C2FD1" w:rsidRDefault="0009777A" w:rsidP="004C4D55">
      <w:pPr>
        <w:ind w:firstLine="851"/>
        <w:jc w:val="both"/>
      </w:pPr>
    </w:p>
    <w:p w:rsidR="0009777A" w:rsidRDefault="0009777A" w:rsidP="004C4D55">
      <w:pPr>
        <w:ind w:firstLine="851"/>
        <w:jc w:val="both"/>
      </w:pPr>
      <w:r w:rsidRPr="007C2FD1">
        <w:t xml:space="preserve">Текущая кредиторская задолженность </w:t>
      </w:r>
      <w:r>
        <w:t>составила 5,1 тысячу рублей (прочие мероприятия по благоустро</w:t>
      </w:r>
      <w:r>
        <w:t>й</w:t>
      </w:r>
      <w:r>
        <w:t>ству).</w:t>
      </w:r>
    </w:p>
    <w:p w:rsidR="0009777A" w:rsidRPr="007C2FD1" w:rsidRDefault="0009777A" w:rsidP="004C4D55">
      <w:pPr>
        <w:ind w:firstLine="851"/>
        <w:jc w:val="both"/>
      </w:pPr>
      <w:r>
        <w:t xml:space="preserve">Просроченная кредиторская задолженность </w:t>
      </w:r>
      <w:r w:rsidRPr="007C2FD1">
        <w:t>отсутствует.</w:t>
      </w:r>
    </w:p>
    <w:p w:rsidR="0009777A" w:rsidRPr="007C2FD1" w:rsidRDefault="0009777A" w:rsidP="004C4D55">
      <w:pPr>
        <w:ind w:firstLine="851"/>
        <w:jc w:val="both"/>
      </w:pPr>
    </w:p>
    <w:p w:rsidR="0009777A" w:rsidRPr="007C2FD1" w:rsidRDefault="0009777A" w:rsidP="004C4D55">
      <w:pPr>
        <w:spacing w:line="360" w:lineRule="auto"/>
        <w:ind w:right="-284" w:firstLine="993"/>
        <w:jc w:val="center"/>
        <w:rPr>
          <w:b/>
          <w:u w:val="single"/>
        </w:rPr>
      </w:pPr>
      <w:r w:rsidRPr="007C2FD1">
        <w:rPr>
          <w:b/>
          <w:u w:val="single"/>
        </w:rPr>
        <w:t>Раздел 08. «Культура»</w:t>
      </w:r>
    </w:p>
    <w:p w:rsidR="0009777A" w:rsidRPr="007C2FD1" w:rsidRDefault="0009777A" w:rsidP="004C4D55">
      <w:pPr>
        <w:pStyle w:val="BodyTextIndent"/>
      </w:pPr>
      <w:r w:rsidRPr="007C2FD1">
        <w:rPr>
          <w:sz w:val="20"/>
        </w:rPr>
        <w:t>По разделу 0800 «Культура» за  9 месяцев 202</w:t>
      </w:r>
      <w:r>
        <w:rPr>
          <w:sz w:val="20"/>
        </w:rPr>
        <w:t>1</w:t>
      </w:r>
      <w:r w:rsidRPr="007C2FD1">
        <w:rPr>
          <w:sz w:val="20"/>
        </w:rPr>
        <w:t xml:space="preserve"> года  ассигнования освоены на </w:t>
      </w:r>
      <w:r>
        <w:rPr>
          <w:sz w:val="20"/>
        </w:rPr>
        <w:t>73,7</w:t>
      </w:r>
      <w:r w:rsidRPr="007C2FD1">
        <w:rPr>
          <w:sz w:val="20"/>
        </w:rPr>
        <w:t>%  к годовым назн</w:t>
      </w:r>
      <w:r w:rsidRPr="007C2FD1">
        <w:rPr>
          <w:sz w:val="20"/>
        </w:rPr>
        <w:t>а</w:t>
      </w:r>
      <w:r w:rsidRPr="007C2FD1">
        <w:rPr>
          <w:sz w:val="20"/>
        </w:rPr>
        <w:t>чениям (годовой  план 2</w:t>
      </w:r>
      <w:r>
        <w:rPr>
          <w:sz w:val="20"/>
        </w:rPr>
        <w:t> 036,0</w:t>
      </w:r>
      <w:r w:rsidRPr="007C2FD1">
        <w:rPr>
          <w:sz w:val="20"/>
        </w:rPr>
        <w:t xml:space="preserve"> тысяч рублей, исполнено – 1</w:t>
      </w:r>
      <w:r>
        <w:rPr>
          <w:sz w:val="20"/>
        </w:rPr>
        <w:t> 501,0</w:t>
      </w:r>
      <w:r w:rsidRPr="007C2FD1">
        <w:rPr>
          <w:sz w:val="20"/>
        </w:rPr>
        <w:t xml:space="preserve"> тысяч</w:t>
      </w:r>
      <w:r>
        <w:rPr>
          <w:sz w:val="20"/>
        </w:rPr>
        <w:t>у</w:t>
      </w:r>
      <w:r w:rsidRPr="007C2FD1">
        <w:rPr>
          <w:sz w:val="20"/>
        </w:rPr>
        <w:t xml:space="preserve"> рублей). </w:t>
      </w:r>
    </w:p>
    <w:p w:rsidR="0009777A" w:rsidRPr="007C2FD1" w:rsidRDefault="0009777A" w:rsidP="004C4D55">
      <w:pPr>
        <w:ind w:firstLine="851"/>
        <w:jc w:val="both"/>
      </w:pPr>
      <w:r w:rsidRPr="007C2FD1">
        <w:t>Исполнение расходов по разделу  0801 «Культура» за  9 месяцев  202</w:t>
      </w:r>
      <w:r>
        <w:t>1</w:t>
      </w:r>
      <w:r w:rsidRPr="007C2FD1">
        <w:t xml:space="preserve"> года характеризуется следующ</w:t>
      </w:r>
      <w:r w:rsidRPr="007C2FD1">
        <w:t>и</w:t>
      </w:r>
      <w:r w:rsidRPr="007C2FD1">
        <w:t>ми данными:</w:t>
      </w:r>
    </w:p>
    <w:p w:rsidR="0009777A" w:rsidRPr="007C2FD1" w:rsidRDefault="0009777A" w:rsidP="004C4D55">
      <w:pPr>
        <w:tabs>
          <w:tab w:val="left" w:pos="8423"/>
        </w:tabs>
        <w:spacing w:line="360" w:lineRule="auto"/>
        <w:ind w:right="-1"/>
        <w:jc w:val="right"/>
      </w:pPr>
      <w:r w:rsidRPr="007C2FD1">
        <w:t>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3"/>
        <w:gridCol w:w="1152"/>
        <w:gridCol w:w="924"/>
        <w:gridCol w:w="1344"/>
        <w:gridCol w:w="876"/>
        <w:gridCol w:w="1313"/>
        <w:gridCol w:w="1171"/>
        <w:gridCol w:w="1460"/>
      </w:tblGrid>
      <w:tr w:rsidR="0009777A" w:rsidRPr="007C2FD1" w:rsidTr="00764395">
        <w:trPr>
          <w:cantSplit/>
          <w:trHeight w:val="206"/>
        </w:trPr>
        <w:tc>
          <w:tcPr>
            <w:tcW w:w="1683" w:type="dxa"/>
            <w:vMerge w:val="restart"/>
            <w:vAlign w:val="center"/>
          </w:tcPr>
          <w:p w:rsidR="0009777A" w:rsidRPr="007C2FD1" w:rsidRDefault="0009777A" w:rsidP="00764395">
            <w:pPr>
              <w:ind w:right="-284"/>
              <w:jc w:val="center"/>
            </w:pPr>
          </w:p>
        </w:tc>
        <w:tc>
          <w:tcPr>
            <w:tcW w:w="1152" w:type="dxa"/>
            <w:vMerge w:val="restart"/>
            <w:vAlign w:val="center"/>
          </w:tcPr>
          <w:p w:rsidR="0009777A" w:rsidRPr="007C2FD1" w:rsidRDefault="0009777A" w:rsidP="00764395">
            <w:pPr>
              <w:ind w:right="-284"/>
              <w:jc w:val="center"/>
              <w:rPr>
                <w:b/>
              </w:rPr>
            </w:pPr>
          </w:p>
          <w:p w:rsidR="0009777A" w:rsidRPr="007C2FD1" w:rsidRDefault="0009777A" w:rsidP="00764395">
            <w:pPr>
              <w:ind w:right="-284"/>
              <w:jc w:val="center"/>
              <w:rPr>
                <w:b/>
              </w:rPr>
            </w:pPr>
            <w:r w:rsidRPr="007C2FD1">
              <w:rPr>
                <w:b/>
              </w:rPr>
              <w:t>ВСЕГО</w:t>
            </w:r>
          </w:p>
          <w:p w:rsidR="0009777A" w:rsidRPr="007C2FD1" w:rsidRDefault="0009777A" w:rsidP="00764395">
            <w:pPr>
              <w:ind w:right="-284"/>
              <w:jc w:val="center"/>
              <w:rPr>
                <w:b/>
              </w:rPr>
            </w:pPr>
            <w:r w:rsidRPr="007C2FD1">
              <w:rPr>
                <w:b/>
              </w:rPr>
              <w:t>расх</w:t>
            </w:r>
            <w:r w:rsidRPr="007C2FD1">
              <w:rPr>
                <w:b/>
              </w:rPr>
              <w:t>о</w:t>
            </w:r>
            <w:r w:rsidRPr="007C2FD1">
              <w:rPr>
                <w:b/>
              </w:rPr>
              <w:t>дов</w:t>
            </w:r>
          </w:p>
        </w:tc>
        <w:tc>
          <w:tcPr>
            <w:tcW w:w="7088" w:type="dxa"/>
            <w:gridSpan w:val="6"/>
            <w:vAlign w:val="center"/>
          </w:tcPr>
          <w:p w:rsidR="0009777A" w:rsidRPr="007C2FD1" w:rsidRDefault="0009777A" w:rsidP="00764395">
            <w:pPr>
              <w:ind w:right="-284"/>
              <w:jc w:val="center"/>
            </w:pPr>
            <w:r w:rsidRPr="007C2FD1">
              <w:t>В том числе:</w:t>
            </w:r>
          </w:p>
        </w:tc>
      </w:tr>
      <w:tr w:rsidR="0009777A" w:rsidRPr="007C2FD1" w:rsidTr="00764395">
        <w:trPr>
          <w:cantSplit/>
          <w:trHeight w:val="300"/>
        </w:trPr>
        <w:tc>
          <w:tcPr>
            <w:tcW w:w="1683" w:type="dxa"/>
            <w:vMerge/>
            <w:vAlign w:val="center"/>
          </w:tcPr>
          <w:p w:rsidR="0009777A" w:rsidRPr="007C2FD1" w:rsidRDefault="0009777A" w:rsidP="00764395">
            <w:pPr>
              <w:ind w:right="-284"/>
              <w:jc w:val="center"/>
            </w:pPr>
          </w:p>
        </w:tc>
        <w:tc>
          <w:tcPr>
            <w:tcW w:w="1152" w:type="dxa"/>
            <w:vMerge/>
            <w:vAlign w:val="center"/>
          </w:tcPr>
          <w:p w:rsidR="0009777A" w:rsidRPr="007C2FD1" w:rsidRDefault="0009777A" w:rsidP="00764395">
            <w:pPr>
              <w:ind w:right="-284"/>
              <w:jc w:val="center"/>
              <w:rPr>
                <w:b/>
              </w:rPr>
            </w:pPr>
          </w:p>
        </w:tc>
        <w:tc>
          <w:tcPr>
            <w:tcW w:w="2268" w:type="dxa"/>
            <w:gridSpan w:val="2"/>
            <w:vAlign w:val="center"/>
          </w:tcPr>
          <w:p w:rsidR="0009777A" w:rsidRPr="007C2FD1" w:rsidRDefault="0009777A" w:rsidP="00764395">
            <w:pPr>
              <w:ind w:right="-284"/>
              <w:jc w:val="center"/>
            </w:pPr>
            <w:r w:rsidRPr="007C2FD1">
              <w:t>З/плата с начислениями</w:t>
            </w:r>
          </w:p>
        </w:tc>
        <w:tc>
          <w:tcPr>
            <w:tcW w:w="2189" w:type="dxa"/>
            <w:gridSpan w:val="2"/>
            <w:vAlign w:val="center"/>
          </w:tcPr>
          <w:p w:rsidR="0009777A" w:rsidRPr="007C2FD1" w:rsidRDefault="0009777A" w:rsidP="00764395">
            <w:pPr>
              <w:ind w:right="-284"/>
              <w:jc w:val="center"/>
            </w:pPr>
            <w:r w:rsidRPr="007C2FD1">
              <w:t>Коммун. Услуги</w:t>
            </w:r>
          </w:p>
        </w:tc>
        <w:tc>
          <w:tcPr>
            <w:tcW w:w="2631" w:type="dxa"/>
            <w:gridSpan w:val="2"/>
            <w:vAlign w:val="center"/>
          </w:tcPr>
          <w:p w:rsidR="0009777A" w:rsidRPr="007C2FD1" w:rsidRDefault="0009777A" w:rsidP="00764395">
            <w:pPr>
              <w:ind w:right="-284"/>
              <w:jc w:val="center"/>
            </w:pPr>
            <w:r w:rsidRPr="007C2FD1">
              <w:t>Матер. Затраты</w:t>
            </w:r>
          </w:p>
        </w:tc>
      </w:tr>
      <w:tr w:rsidR="0009777A" w:rsidRPr="007C2FD1" w:rsidTr="00764395">
        <w:trPr>
          <w:cantSplit/>
          <w:trHeight w:val="359"/>
        </w:trPr>
        <w:tc>
          <w:tcPr>
            <w:tcW w:w="1683" w:type="dxa"/>
            <w:vMerge/>
            <w:vAlign w:val="center"/>
          </w:tcPr>
          <w:p w:rsidR="0009777A" w:rsidRPr="007C2FD1" w:rsidRDefault="0009777A" w:rsidP="00764395">
            <w:pPr>
              <w:ind w:right="-284"/>
              <w:jc w:val="center"/>
            </w:pPr>
          </w:p>
        </w:tc>
        <w:tc>
          <w:tcPr>
            <w:tcW w:w="1152" w:type="dxa"/>
            <w:vMerge/>
            <w:vAlign w:val="center"/>
          </w:tcPr>
          <w:p w:rsidR="0009777A" w:rsidRPr="007C2FD1" w:rsidRDefault="0009777A" w:rsidP="00764395">
            <w:pPr>
              <w:ind w:right="-284"/>
              <w:jc w:val="center"/>
              <w:rPr>
                <w:b/>
              </w:rPr>
            </w:pPr>
          </w:p>
        </w:tc>
        <w:tc>
          <w:tcPr>
            <w:tcW w:w="924" w:type="dxa"/>
            <w:vAlign w:val="center"/>
          </w:tcPr>
          <w:p w:rsidR="0009777A" w:rsidRPr="007C2FD1" w:rsidRDefault="0009777A" w:rsidP="00764395">
            <w:pPr>
              <w:ind w:right="-284"/>
            </w:pPr>
            <w:r w:rsidRPr="007C2FD1">
              <w:t>Расходы</w:t>
            </w:r>
          </w:p>
        </w:tc>
        <w:tc>
          <w:tcPr>
            <w:tcW w:w="1344" w:type="dxa"/>
            <w:vAlign w:val="center"/>
          </w:tcPr>
          <w:p w:rsidR="0009777A" w:rsidRPr="007C2FD1" w:rsidRDefault="0009777A" w:rsidP="00764395">
            <w:pPr>
              <w:ind w:right="-284"/>
              <w:jc w:val="center"/>
            </w:pPr>
            <w:r w:rsidRPr="007C2FD1">
              <w:t>Уд.вес</w:t>
            </w:r>
          </w:p>
        </w:tc>
        <w:tc>
          <w:tcPr>
            <w:tcW w:w="876" w:type="dxa"/>
            <w:vAlign w:val="center"/>
          </w:tcPr>
          <w:p w:rsidR="0009777A" w:rsidRPr="007C2FD1" w:rsidRDefault="0009777A" w:rsidP="00764395">
            <w:pPr>
              <w:ind w:right="-284"/>
            </w:pPr>
            <w:r w:rsidRPr="007C2FD1">
              <w:t>Расходы</w:t>
            </w:r>
          </w:p>
        </w:tc>
        <w:tc>
          <w:tcPr>
            <w:tcW w:w="1313" w:type="dxa"/>
            <w:vAlign w:val="center"/>
          </w:tcPr>
          <w:p w:rsidR="0009777A" w:rsidRPr="007C2FD1" w:rsidRDefault="0009777A" w:rsidP="00764395">
            <w:pPr>
              <w:ind w:right="-284"/>
              <w:jc w:val="center"/>
            </w:pPr>
            <w:r w:rsidRPr="007C2FD1">
              <w:t>Уд.вес</w:t>
            </w:r>
          </w:p>
        </w:tc>
        <w:tc>
          <w:tcPr>
            <w:tcW w:w="1171" w:type="dxa"/>
            <w:vAlign w:val="center"/>
          </w:tcPr>
          <w:p w:rsidR="0009777A" w:rsidRPr="007C2FD1" w:rsidRDefault="0009777A" w:rsidP="00764395">
            <w:pPr>
              <w:ind w:right="-284"/>
            </w:pPr>
            <w:r w:rsidRPr="007C2FD1">
              <w:t>Расходы</w:t>
            </w:r>
          </w:p>
        </w:tc>
        <w:tc>
          <w:tcPr>
            <w:tcW w:w="1460" w:type="dxa"/>
            <w:vAlign w:val="center"/>
          </w:tcPr>
          <w:p w:rsidR="0009777A" w:rsidRPr="007C2FD1" w:rsidRDefault="0009777A" w:rsidP="00764395">
            <w:pPr>
              <w:ind w:right="-284"/>
              <w:jc w:val="center"/>
            </w:pPr>
            <w:r w:rsidRPr="007C2FD1">
              <w:t>Уд.вес</w:t>
            </w:r>
          </w:p>
        </w:tc>
      </w:tr>
      <w:tr w:rsidR="0009777A" w:rsidRPr="007C2FD1" w:rsidTr="00764395">
        <w:trPr>
          <w:cantSplit/>
          <w:trHeight w:val="400"/>
        </w:trPr>
        <w:tc>
          <w:tcPr>
            <w:tcW w:w="1683" w:type="dxa"/>
            <w:vAlign w:val="center"/>
          </w:tcPr>
          <w:p w:rsidR="0009777A" w:rsidRPr="007C2FD1" w:rsidRDefault="0009777A" w:rsidP="00764395">
            <w:pPr>
              <w:ind w:right="-284"/>
              <w:jc w:val="center"/>
            </w:pPr>
            <w:r w:rsidRPr="007C2FD1">
              <w:t>9 месяцев</w:t>
            </w:r>
          </w:p>
          <w:p w:rsidR="0009777A" w:rsidRPr="007C2FD1" w:rsidRDefault="0009777A" w:rsidP="00764395">
            <w:pPr>
              <w:ind w:right="-284"/>
              <w:jc w:val="center"/>
            </w:pPr>
            <w:r w:rsidRPr="007C2FD1">
              <w:t>2020 года</w:t>
            </w:r>
          </w:p>
        </w:tc>
        <w:tc>
          <w:tcPr>
            <w:tcW w:w="1152" w:type="dxa"/>
            <w:vAlign w:val="center"/>
          </w:tcPr>
          <w:p w:rsidR="0009777A" w:rsidRPr="007C2FD1" w:rsidRDefault="0009777A" w:rsidP="00764395">
            <w:pPr>
              <w:ind w:right="-284"/>
              <w:jc w:val="center"/>
              <w:rPr>
                <w:b/>
              </w:rPr>
            </w:pPr>
            <w:r w:rsidRPr="007C2FD1">
              <w:rPr>
                <w:b/>
              </w:rPr>
              <w:t>1 228,6</w:t>
            </w:r>
          </w:p>
        </w:tc>
        <w:tc>
          <w:tcPr>
            <w:tcW w:w="924" w:type="dxa"/>
            <w:vAlign w:val="center"/>
          </w:tcPr>
          <w:p w:rsidR="0009777A" w:rsidRPr="007C2FD1" w:rsidRDefault="0009777A" w:rsidP="00764395">
            <w:pPr>
              <w:ind w:right="-284"/>
              <w:jc w:val="center"/>
            </w:pPr>
            <w:r w:rsidRPr="007C2FD1">
              <w:t>857,6</w:t>
            </w:r>
          </w:p>
        </w:tc>
        <w:tc>
          <w:tcPr>
            <w:tcW w:w="1344" w:type="dxa"/>
            <w:vAlign w:val="center"/>
          </w:tcPr>
          <w:p w:rsidR="0009777A" w:rsidRPr="007C2FD1" w:rsidRDefault="0009777A" w:rsidP="00764395">
            <w:pPr>
              <w:ind w:right="-284"/>
              <w:jc w:val="center"/>
            </w:pPr>
            <w:r w:rsidRPr="007C2FD1">
              <w:t>69,8</w:t>
            </w:r>
          </w:p>
        </w:tc>
        <w:tc>
          <w:tcPr>
            <w:tcW w:w="876" w:type="dxa"/>
            <w:vAlign w:val="center"/>
          </w:tcPr>
          <w:p w:rsidR="0009777A" w:rsidRPr="007C2FD1" w:rsidRDefault="0009777A" w:rsidP="00764395">
            <w:pPr>
              <w:ind w:right="-284"/>
              <w:jc w:val="center"/>
            </w:pPr>
            <w:r w:rsidRPr="007C2FD1">
              <w:t>247,8</w:t>
            </w:r>
          </w:p>
        </w:tc>
        <w:tc>
          <w:tcPr>
            <w:tcW w:w="1313" w:type="dxa"/>
            <w:vAlign w:val="center"/>
          </w:tcPr>
          <w:p w:rsidR="0009777A" w:rsidRPr="007C2FD1" w:rsidRDefault="0009777A" w:rsidP="00764395">
            <w:pPr>
              <w:ind w:right="-284"/>
              <w:jc w:val="center"/>
            </w:pPr>
            <w:r w:rsidRPr="007C2FD1">
              <w:t>20,2</w:t>
            </w:r>
          </w:p>
        </w:tc>
        <w:tc>
          <w:tcPr>
            <w:tcW w:w="1171" w:type="dxa"/>
            <w:vAlign w:val="center"/>
          </w:tcPr>
          <w:p w:rsidR="0009777A" w:rsidRPr="007C2FD1" w:rsidRDefault="0009777A" w:rsidP="00764395">
            <w:pPr>
              <w:ind w:right="-284"/>
              <w:jc w:val="center"/>
            </w:pPr>
            <w:r w:rsidRPr="007C2FD1">
              <w:t>123,2</w:t>
            </w:r>
          </w:p>
        </w:tc>
        <w:tc>
          <w:tcPr>
            <w:tcW w:w="1460" w:type="dxa"/>
            <w:vAlign w:val="center"/>
          </w:tcPr>
          <w:p w:rsidR="0009777A" w:rsidRPr="007C2FD1" w:rsidRDefault="0009777A" w:rsidP="00764395">
            <w:pPr>
              <w:ind w:right="-284"/>
              <w:jc w:val="center"/>
            </w:pPr>
            <w:r w:rsidRPr="007C2FD1">
              <w:t>10,0</w:t>
            </w:r>
          </w:p>
        </w:tc>
      </w:tr>
      <w:tr w:rsidR="0009777A" w:rsidRPr="007C2FD1" w:rsidTr="00764395">
        <w:trPr>
          <w:cantSplit/>
          <w:trHeight w:val="425"/>
        </w:trPr>
        <w:tc>
          <w:tcPr>
            <w:tcW w:w="1683" w:type="dxa"/>
            <w:vAlign w:val="center"/>
          </w:tcPr>
          <w:p w:rsidR="0009777A" w:rsidRPr="007C2FD1" w:rsidRDefault="0009777A" w:rsidP="00764395">
            <w:pPr>
              <w:ind w:right="-284"/>
              <w:jc w:val="center"/>
            </w:pPr>
            <w:r w:rsidRPr="007C2FD1">
              <w:t>9 месяцев</w:t>
            </w:r>
          </w:p>
          <w:p w:rsidR="0009777A" w:rsidRPr="007C2FD1" w:rsidRDefault="0009777A" w:rsidP="00764395">
            <w:pPr>
              <w:ind w:right="-284"/>
              <w:jc w:val="center"/>
            </w:pPr>
            <w:r w:rsidRPr="007C2FD1">
              <w:t>202</w:t>
            </w:r>
            <w:r>
              <w:t>1</w:t>
            </w:r>
            <w:r w:rsidRPr="007C2FD1">
              <w:t xml:space="preserve"> года</w:t>
            </w:r>
          </w:p>
        </w:tc>
        <w:tc>
          <w:tcPr>
            <w:tcW w:w="1152" w:type="dxa"/>
            <w:vAlign w:val="center"/>
          </w:tcPr>
          <w:p w:rsidR="0009777A" w:rsidRPr="007C2FD1" w:rsidRDefault="0009777A" w:rsidP="00764395">
            <w:pPr>
              <w:ind w:right="-284"/>
              <w:jc w:val="center"/>
              <w:rPr>
                <w:b/>
              </w:rPr>
            </w:pPr>
            <w:r>
              <w:rPr>
                <w:b/>
              </w:rPr>
              <w:t>1 501,0</w:t>
            </w:r>
          </w:p>
        </w:tc>
        <w:tc>
          <w:tcPr>
            <w:tcW w:w="924" w:type="dxa"/>
            <w:vAlign w:val="center"/>
          </w:tcPr>
          <w:p w:rsidR="0009777A" w:rsidRPr="007C2FD1" w:rsidRDefault="0009777A" w:rsidP="00764395">
            <w:pPr>
              <w:ind w:right="-284"/>
              <w:jc w:val="center"/>
            </w:pPr>
            <w:r>
              <w:t>765,0</w:t>
            </w:r>
          </w:p>
        </w:tc>
        <w:tc>
          <w:tcPr>
            <w:tcW w:w="1344" w:type="dxa"/>
            <w:vAlign w:val="center"/>
          </w:tcPr>
          <w:p w:rsidR="0009777A" w:rsidRPr="007C2FD1" w:rsidRDefault="0009777A" w:rsidP="00764395">
            <w:pPr>
              <w:ind w:right="-284"/>
              <w:jc w:val="center"/>
            </w:pPr>
            <w:r>
              <w:t>51,0</w:t>
            </w:r>
          </w:p>
        </w:tc>
        <w:tc>
          <w:tcPr>
            <w:tcW w:w="876" w:type="dxa"/>
            <w:vAlign w:val="center"/>
          </w:tcPr>
          <w:p w:rsidR="0009777A" w:rsidRPr="007C2FD1" w:rsidRDefault="0009777A" w:rsidP="00764395">
            <w:pPr>
              <w:ind w:right="-284"/>
              <w:jc w:val="center"/>
            </w:pPr>
            <w:r>
              <w:t>273,3</w:t>
            </w:r>
          </w:p>
        </w:tc>
        <w:tc>
          <w:tcPr>
            <w:tcW w:w="1313" w:type="dxa"/>
            <w:vAlign w:val="center"/>
          </w:tcPr>
          <w:p w:rsidR="0009777A" w:rsidRPr="007C2FD1" w:rsidRDefault="0009777A" w:rsidP="00764395">
            <w:pPr>
              <w:ind w:right="-284"/>
              <w:jc w:val="center"/>
            </w:pPr>
            <w:r>
              <w:t>18,2</w:t>
            </w:r>
          </w:p>
        </w:tc>
        <w:tc>
          <w:tcPr>
            <w:tcW w:w="1171" w:type="dxa"/>
            <w:vAlign w:val="center"/>
          </w:tcPr>
          <w:p w:rsidR="0009777A" w:rsidRPr="007C2FD1" w:rsidRDefault="0009777A" w:rsidP="00764395">
            <w:pPr>
              <w:ind w:right="-284"/>
              <w:jc w:val="center"/>
            </w:pPr>
            <w:r>
              <w:t>462,7</w:t>
            </w:r>
          </w:p>
        </w:tc>
        <w:tc>
          <w:tcPr>
            <w:tcW w:w="1460" w:type="dxa"/>
            <w:vAlign w:val="center"/>
          </w:tcPr>
          <w:p w:rsidR="0009777A" w:rsidRPr="007C2FD1" w:rsidRDefault="0009777A" w:rsidP="00764395">
            <w:pPr>
              <w:ind w:right="-284"/>
              <w:jc w:val="center"/>
            </w:pPr>
            <w:r>
              <w:t>30,8</w:t>
            </w:r>
          </w:p>
        </w:tc>
      </w:tr>
    </w:tbl>
    <w:p w:rsidR="0009777A" w:rsidRPr="007C2FD1" w:rsidRDefault="0009777A" w:rsidP="004C4D55">
      <w:pPr>
        <w:spacing w:line="360" w:lineRule="auto"/>
        <w:ind w:right="-284"/>
        <w:jc w:val="both"/>
      </w:pPr>
      <w:r w:rsidRPr="007C2FD1">
        <w:t xml:space="preserve"> </w:t>
      </w:r>
    </w:p>
    <w:p w:rsidR="0009777A" w:rsidRPr="007C2FD1" w:rsidRDefault="0009777A" w:rsidP="004C4D55">
      <w:pPr>
        <w:ind w:right="-1" w:firstLine="851"/>
        <w:jc w:val="both"/>
      </w:pPr>
      <w:r w:rsidRPr="007C2FD1">
        <w:t xml:space="preserve">По данным, приведенным в таблице можно сделать вывод,  что по сравнению с аналогичным периодом прошлого года расходы </w:t>
      </w:r>
      <w:r>
        <w:t xml:space="preserve">увеличились </w:t>
      </w:r>
      <w:r w:rsidRPr="007C2FD1">
        <w:t xml:space="preserve">на </w:t>
      </w:r>
      <w:r>
        <w:t>272,4</w:t>
      </w:r>
      <w:r w:rsidRPr="007C2FD1">
        <w:t xml:space="preserve"> тысячи рублей, в том числе: по заработной плате с начислениями расходы </w:t>
      </w:r>
      <w:r>
        <w:t>сократились</w:t>
      </w:r>
      <w:r w:rsidRPr="007C2FD1">
        <w:t xml:space="preserve"> на </w:t>
      </w:r>
      <w:r>
        <w:t>92,6</w:t>
      </w:r>
      <w:r w:rsidRPr="007C2FD1">
        <w:t xml:space="preserve"> тысяч рублей (</w:t>
      </w:r>
      <w:r w:rsidRPr="003D5287">
        <w:t>в марте 2020г. уволился культорганизатор с выплатой выходного пос</w:t>
      </w:r>
      <w:r w:rsidRPr="003D5287">
        <w:t>о</w:t>
      </w:r>
      <w:r w:rsidRPr="003D5287">
        <w:t>бия, в июне 2020 года выплачены отпускные июня-июля с начислением материальной помощи</w:t>
      </w:r>
      <w:r w:rsidRPr="007C2FD1">
        <w:t>.),  по коммунал</w:t>
      </w:r>
      <w:r w:rsidRPr="007C2FD1">
        <w:t>ь</w:t>
      </w:r>
      <w:r w:rsidRPr="007C2FD1">
        <w:t xml:space="preserve">ным услугам увеличение на </w:t>
      </w:r>
      <w:r>
        <w:t>25,5</w:t>
      </w:r>
      <w:r w:rsidRPr="007C2FD1">
        <w:t xml:space="preserve"> тысяч рублей</w:t>
      </w:r>
      <w:r>
        <w:t xml:space="preserve"> (увеличение тарифов)</w:t>
      </w:r>
      <w:r w:rsidRPr="007C2FD1">
        <w:t xml:space="preserve">, по материальным затратам </w:t>
      </w:r>
      <w:r>
        <w:t>увеличение</w:t>
      </w:r>
      <w:r w:rsidRPr="007C2FD1">
        <w:t xml:space="preserve"> расх</w:t>
      </w:r>
      <w:r w:rsidRPr="007C2FD1">
        <w:t>о</w:t>
      </w:r>
      <w:r w:rsidRPr="007C2FD1">
        <w:t xml:space="preserve">дов на </w:t>
      </w:r>
      <w:r>
        <w:t>339</w:t>
      </w:r>
      <w:r w:rsidRPr="007C2FD1">
        <w:t xml:space="preserve">,5 тысяч рублей. </w:t>
      </w:r>
      <w:r>
        <w:t xml:space="preserve">В 2021 году предусмотрены расходы на </w:t>
      </w:r>
      <w:r w:rsidRPr="007C2FD1">
        <w:t xml:space="preserve"> реализацию мероприятий по обеспечению ра</w:t>
      </w:r>
      <w:r w:rsidRPr="007C2FD1">
        <w:t>з</w:t>
      </w:r>
      <w:r w:rsidRPr="007C2FD1">
        <w:t>вития и укрепления м</w:t>
      </w:r>
      <w:r w:rsidRPr="007C2FD1">
        <w:t>а</w:t>
      </w:r>
      <w:r w:rsidRPr="007C2FD1">
        <w:t>териально-технической базы домов культуры в населенных пунктах с числом жителей до 50 тысяч человек</w:t>
      </w:r>
      <w:r>
        <w:t xml:space="preserve"> на 151,5тысяч рублей</w:t>
      </w:r>
      <w:r w:rsidRPr="007C2FD1">
        <w:t>, а</w:t>
      </w:r>
      <w:r>
        <w:t xml:space="preserve"> также ремонтные и электромонтажные работы в д.Кажма</w:t>
      </w:r>
      <w:r w:rsidRPr="007C2FD1">
        <w:t xml:space="preserve">. </w:t>
      </w:r>
    </w:p>
    <w:p w:rsidR="0009777A" w:rsidRDefault="0009777A" w:rsidP="004C4D55">
      <w:pPr>
        <w:pStyle w:val="BodyText"/>
        <w:ind w:right="-1" w:firstLine="851"/>
        <w:jc w:val="both"/>
      </w:pPr>
      <w:r w:rsidRPr="007C2FD1">
        <w:t>Кредиторская задолженность  на 01.10.202</w:t>
      </w:r>
      <w:r>
        <w:t>1</w:t>
      </w:r>
      <w:r w:rsidRPr="007C2FD1">
        <w:t xml:space="preserve"> года </w:t>
      </w:r>
      <w:r>
        <w:t xml:space="preserve">составила 73,8 тысяч рублей, в том числе по заработной плате 45,9 тысяч рублей, по начислениям на заработную плату в размере 22,0 тысячи рублей и по материальным затратам в размере 5,9 тысяч рублей. На 01.01.2021г. кредиторская задолженность </w:t>
      </w:r>
      <w:r w:rsidRPr="007C2FD1">
        <w:t>о</w:t>
      </w:r>
      <w:r w:rsidRPr="007C2FD1">
        <w:t>т</w:t>
      </w:r>
      <w:r w:rsidRPr="007C2FD1">
        <w:t>сутств</w:t>
      </w:r>
      <w:r>
        <w:t>овала</w:t>
      </w:r>
      <w:r w:rsidRPr="007C2FD1">
        <w:t>.</w:t>
      </w:r>
    </w:p>
    <w:p w:rsidR="0009777A" w:rsidRDefault="0009777A" w:rsidP="004C4D55">
      <w:pPr>
        <w:pStyle w:val="BodyText"/>
        <w:ind w:right="-1" w:firstLine="851"/>
        <w:jc w:val="both"/>
      </w:pPr>
      <w:r>
        <w:t>Просроченная кредиторская задолженность отсутствует.</w:t>
      </w:r>
    </w:p>
    <w:p w:rsidR="0009777A" w:rsidRPr="007C2FD1" w:rsidRDefault="0009777A" w:rsidP="004C4D55">
      <w:pPr>
        <w:pStyle w:val="BodyText"/>
        <w:ind w:right="-1" w:firstLine="851"/>
        <w:jc w:val="both"/>
      </w:pPr>
    </w:p>
    <w:p w:rsidR="0009777A" w:rsidRPr="007C2FD1" w:rsidRDefault="0009777A" w:rsidP="004C4D55">
      <w:pPr>
        <w:ind w:right="-284"/>
        <w:jc w:val="center"/>
        <w:rPr>
          <w:b/>
        </w:rPr>
      </w:pPr>
      <w:r w:rsidRPr="007C2FD1">
        <w:rPr>
          <w:b/>
        </w:rPr>
        <w:t>Раздел 11. «Физическая культура и спорт»</w:t>
      </w:r>
    </w:p>
    <w:p w:rsidR="0009777A" w:rsidRPr="007C2FD1" w:rsidRDefault="0009777A" w:rsidP="004C4D55">
      <w:pPr>
        <w:ind w:right="-284"/>
        <w:jc w:val="center"/>
        <w:rPr>
          <w:b/>
        </w:rPr>
      </w:pPr>
    </w:p>
    <w:p w:rsidR="0009777A" w:rsidRPr="007C2FD1" w:rsidRDefault="0009777A" w:rsidP="004C4D55">
      <w:pPr>
        <w:ind w:right="-284" w:firstLine="851"/>
        <w:jc w:val="both"/>
      </w:pPr>
      <w:r w:rsidRPr="007C2FD1">
        <w:t>По разделу 1102 «Массовый спорт» за  9 месяцев 202</w:t>
      </w:r>
      <w:r>
        <w:t>1</w:t>
      </w:r>
      <w:r w:rsidRPr="007C2FD1">
        <w:t xml:space="preserve"> года при плане </w:t>
      </w:r>
      <w:r>
        <w:t>7,5</w:t>
      </w:r>
      <w:r w:rsidRPr="007C2FD1">
        <w:t xml:space="preserve"> тысяч рублей ассигнования </w:t>
      </w:r>
      <w:r>
        <w:t xml:space="preserve">не </w:t>
      </w:r>
      <w:r w:rsidRPr="007C2FD1">
        <w:t>о</w:t>
      </w:r>
      <w:r w:rsidRPr="007C2FD1">
        <w:t>с</w:t>
      </w:r>
      <w:r w:rsidRPr="007C2FD1">
        <w:t>воены</w:t>
      </w:r>
      <w:r>
        <w:t>.</w:t>
      </w:r>
    </w:p>
    <w:p w:rsidR="0009777A" w:rsidRPr="007C2FD1" w:rsidRDefault="0009777A" w:rsidP="004C4D55">
      <w:pPr>
        <w:ind w:right="-284" w:firstLine="851"/>
        <w:jc w:val="both"/>
      </w:pPr>
      <w:r w:rsidRPr="007C2FD1">
        <w:t xml:space="preserve">Кредиторская задолженность </w:t>
      </w:r>
      <w:r>
        <w:t xml:space="preserve">и просроченная кредиторская задолженность </w:t>
      </w:r>
      <w:r w:rsidRPr="007C2FD1">
        <w:t>отсутству</w:t>
      </w:r>
      <w:r>
        <w:t>ю</w:t>
      </w:r>
      <w:r w:rsidRPr="007C2FD1">
        <w:t>т.</w:t>
      </w:r>
    </w:p>
    <w:p w:rsidR="0009777A" w:rsidRPr="007C2FD1" w:rsidRDefault="0009777A" w:rsidP="004C4D55">
      <w:pPr>
        <w:ind w:right="-284" w:firstLine="851"/>
        <w:jc w:val="both"/>
      </w:pPr>
      <w:r w:rsidRPr="007C2FD1">
        <w:t xml:space="preserve"> Остаток собственных средств на счете поселения на 01.10.202</w:t>
      </w:r>
      <w:r>
        <w:t>1</w:t>
      </w:r>
      <w:r w:rsidRPr="007C2FD1">
        <w:t xml:space="preserve"> года в сумме </w:t>
      </w:r>
      <w:r>
        <w:t>2 474,5</w:t>
      </w:r>
      <w:r w:rsidRPr="007C2FD1">
        <w:t xml:space="preserve"> тысяч рублей, в том числе средств д</w:t>
      </w:r>
      <w:r w:rsidRPr="007C2FD1">
        <w:t>о</w:t>
      </w:r>
      <w:r w:rsidRPr="007C2FD1">
        <w:t>рожного фонда 1</w:t>
      </w:r>
      <w:r>
        <w:t> 694,2</w:t>
      </w:r>
      <w:r w:rsidRPr="007C2FD1">
        <w:t xml:space="preserve"> тысяч</w:t>
      </w:r>
      <w:r>
        <w:t>и</w:t>
      </w:r>
      <w:r w:rsidRPr="007C2FD1">
        <w:t xml:space="preserve"> рублей.</w:t>
      </w:r>
    </w:p>
    <w:p w:rsidR="0009777A" w:rsidRPr="007C2FD1" w:rsidRDefault="0009777A" w:rsidP="004C4D55">
      <w:pPr>
        <w:jc w:val="both"/>
      </w:pPr>
    </w:p>
    <w:p w:rsidR="0009777A" w:rsidRPr="007C2FD1" w:rsidRDefault="0009777A" w:rsidP="004C4D55">
      <w:pPr>
        <w:spacing w:line="360" w:lineRule="auto"/>
      </w:pPr>
    </w:p>
    <w:p w:rsidR="0009777A" w:rsidRDefault="0009777A" w:rsidP="006128C7">
      <w:pPr>
        <w:spacing w:line="360" w:lineRule="auto"/>
      </w:pPr>
    </w:p>
    <w:p w:rsidR="0009777A" w:rsidRDefault="0009777A"/>
    <w:sectPr w:rsidR="0009777A" w:rsidSect="00A465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B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112319E"/>
    <w:multiLevelType w:val="hybridMultilevel"/>
    <w:tmpl w:val="B15E0DD6"/>
    <w:lvl w:ilvl="0" w:tplc="14160644">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5A52DC6"/>
    <w:multiLevelType w:val="hybridMultilevel"/>
    <w:tmpl w:val="B15E0DD6"/>
    <w:lvl w:ilvl="0" w:tplc="14160644">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CBD61E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2CA44BA9"/>
    <w:multiLevelType w:val="hybridMultilevel"/>
    <w:tmpl w:val="B15E0DD6"/>
    <w:lvl w:ilvl="0" w:tplc="14160644">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D9971A7"/>
    <w:multiLevelType w:val="singleLevel"/>
    <w:tmpl w:val="DE529B64"/>
    <w:lvl w:ilvl="0">
      <w:start w:val="1"/>
      <w:numFmt w:val="decimal"/>
      <w:lvlText w:val="%1."/>
      <w:lvlJc w:val="left"/>
      <w:pPr>
        <w:tabs>
          <w:tab w:val="num" w:pos="1256"/>
        </w:tabs>
        <w:ind w:left="1256" w:hanging="405"/>
      </w:pPr>
      <w:rPr>
        <w:rFonts w:cs="Times New Roman" w:hint="default"/>
      </w:rPr>
    </w:lvl>
  </w:abstractNum>
  <w:abstractNum w:abstractNumId="6">
    <w:nsid w:val="32A34DB8"/>
    <w:multiLevelType w:val="hybridMultilevel"/>
    <w:tmpl w:val="B15E0DD6"/>
    <w:lvl w:ilvl="0" w:tplc="14160644">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2F5699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43F679A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44A40E63"/>
    <w:multiLevelType w:val="singleLevel"/>
    <w:tmpl w:val="39F620B2"/>
    <w:lvl w:ilvl="0">
      <w:start w:val="1"/>
      <w:numFmt w:val="upperRoman"/>
      <w:lvlText w:val="%1."/>
      <w:lvlJc w:val="left"/>
      <w:pPr>
        <w:tabs>
          <w:tab w:val="num" w:pos="1571"/>
        </w:tabs>
        <w:ind w:left="1571" w:hanging="720"/>
      </w:pPr>
      <w:rPr>
        <w:rFonts w:cs="Times New Roman" w:hint="default"/>
      </w:rPr>
    </w:lvl>
  </w:abstractNum>
  <w:abstractNum w:abstractNumId="10">
    <w:nsid w:val="45451CB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45E948A4"/>
    <w:multiLevelType w:val="hybridMultilevel"/>
    <w:tmpl w:val="C2A6F7D4"/>
    <w:lvl w:ilvl="0" w:tplc="FFFFFFFF">
      <w:start w:val="1"/>
      <w:numFmt w:val="decimal"/>
      <w:lvlText w:val="%1."/>
      <w:lvlJc w:val="left"/>
      <w:pPr>
        <w:tabs>
          <w:tab w:val="num" w:pos="1200"/>
        </w:tabs>
        <w:ind w:left="1200" w:hanging="360"/>
      </w:pPr>
      <w:rPr>
        <w:rFonts w:cs="Times New Roman" w:hint="default"/>
      </w:rPr>
    </w:lvl>
    <w:lvl w:ilvl="1" w:tplc="FFFFFFFF" w:tentative="1">
      <w:start w:val="1"/>
      <w:numFmt w:val="lowerLetter"/>
      <w:lvlText w:val="%2."/>
      <w:lvlJc w:val="left"/>
      <w:pPr>
        <w:tabs>
          <w:tab w:val="num" w:pos="1920"/>
        </w:tabs>
        <w:ind w:left="1920" w:hanging="360"/>
      </w:pPr>
      <w:rPr>
        <w:rFonts w:cs="Times New Roman"/>
      </w:rPr>
    </w:lvl>
    <w:lvl w:ilvl="2" w:tplc="FFFFFFFF" w:tentative="1">
      <w:start w:val="1"/>
      <w:numFmt w:val="lowerRoman"/>
      <w:lvlText w:val="%3."/>
      <w:lvlJc w:val="right"/>
      <w:pPr>
        <w:tabs>
          <w:tab w:val="num" w:pos="2640"/>
        </w:tabs>
        <w:ind w:left="2640" w:hanging="180"/>
      </w:pPr>
      <w:rPr>
        <w:rFonts w:cs="Times New Roman"/>
      </w:rPr>
    </w:lvl>
    <w:lvl w:ilvl="3" w:tplc="FFFFFFFF" w:tentative="1">
      <w:start w:val="1"/>
      <w:numFmt w:val="decimal"/>
      <w:lvlText w:val="%4."/>
      <w:lvlJc w:val="left"/>
      <w:pPr>
        <w:tabs>
          <w:tab w:val="num" w:pos="3360"/>
        </w:tabs>
        <w:ind w:left="3360" w:hanging="360"/>
      </w:pPr>
      <w:rPr>
        <w:rFonts w:cs="Times New Roman"/>
      </w:rPr>
    </w:lvl>
    <w:lvl w:ilvl="4" w:tplc="FFFFFFFF" w:tentative="1">
      <w:start w:val="1"/>
      <w:numFmt w:val="lowerLetter"/>
      <w:lvlText w:val="%5."/>
      <w:lvlJc w:val="left"/>
      <w:pPr>
        <w:tabs>
          <w:tab w:val="num" w:pos="4080"/>
        </w:tabs>
        <w:ind w:left="4080" w:hanging="360"/>
      </w:pPr>
      <w:rPr>
        <w:rFonts w:cs="Times New Roman"/>
      </w:rPr>
    </w:lvl>
    <w:lvl w:ilvl="5" w:tplc="FFFFFFFF" w:tentative="1">
      <w:start w:val="1"/>
      <w:numFmt w:val="lowerRoman"/>
      <w:lvlText w:val="%6."/>
      <w:lvlJc w:val="right"/>
      <w:pPr>
        <w:tabs>
          <w:tab w:val="num" w:pos="4800"/>
        </w:tabs>
        <w:ind w:left="4800" w:hanging="180"/>
      </w:pPr>
      <w:rPr>
        <w:rFonts w:cs="Times New Roman"/>
      </w:rPr>
    </w:lvl>
    <w:lvl w:ilvl="6" w:tplc="FFFFFFFF" w:tentative="1">
      <w:start w:val="1"/>
      <w:numFmt w:val="decimal"/>
      <w:lvlText w:val="%7."/>
      <w:lvlJc w:val="left"/>
      <w:pPr>
        <w:tabs>
          <w:tab w:val="num" w:pos="5520"/>
        </w:tabs>
        <w:ind w:left="5520" w:hanging="360"/>
      </w:pPr>
      <w:rPr>
        <w:rFonts w:cs="Times New Roman"/>
      </w:rPr>
    </w:lvl>
    <w:lvl w:ilvl="7" w:tplc="FFFFFFFF" w:tentative="1">
      <w:start w:val="1"/>
      <w:numFmt w:val="lowerLetter"/>
      <w:lvlText w:val="%8."/>
      <w:lvlJc w:val="left"/>
      <w:pPr>
        <w:tabs>
          <w:tab w:val="num" w:pos="6240"/>
        </w:tabs>
        <w:ind w:left="6240" w:hanging="360"/>
      </w:pPr>
      <w:rPr>
        <w:rFonts w:cs="Times New Roman"/>
      </w:rPr>
    </w:lvl>
    <w:lvl w:ilvl="8" w:tplc="FFFFFFFF" w:tentative="1">
      <w:start w:val="1"/>
      <w:numFmt w:val="lowerRoman"/>
      <w:lvlText w:val="%9."/>
      <w:lvlJc w:val="right"/>
      <w:pPr>
        <w:tabs>
          <w:tab w:val="num" w:pos="6960"/>
        </w:tabs>
        <w:ind w:left="6960" w:hanging="180"/>
      </w:pPr>
      <w:rPr>
        <w:rFonts w:cs="Times New Roman"/>
      </w:rPr>
    </w:lvl>
  </w:abstractNum>
  <w:abstractNum w:abstractNumId="12">
    <w:nsid w:val="487D2D84"/>
    <w:multiLevelType w:val="singleLevel"/>
    <w:tmpl w:val="2314043C"/>
    <w:lvl w:ilvl="0">
      <w:start w:val="1"/>
      <w:numFmt w:val="decimal"/>
      <w:lvlText w:val="%1. "/>
      <w:legacy w:legacy="1" w:legacySpace="0" w:legacyIndent="283"/>
      <w:lvlJc w:val="left"/>
      <w:pPr>
        <w:ind w:left="6237" w:hanging="283"/>
      </w:pPr>
      <w:rPr>
        <w:rFonts w:ascii="Times New Roman" w:hAnsi="Times New Roman" w:cs="Times New Roman" w:hint="default"/>
        <w:b/>
        <w:i w:val="0"/>
        <w:sz w:val="24"/>
        <w:u w:val="none"/>
      </w:rPr>
    </w:lvl>
  </w:abstractNum>
  <w:abstractNum w:abstractNumId="13">
    <w:nsid w:val="4C6C0B02"/>
    <w:multiLevelType w:val="multilevel"/>
    <w:tmpl w:val="ADF2C7D6"/>
    <w:lvl w:ilvl="0">
      <w:start w:val="7"/>
      <w:numFmt w:val="bullet"/>
      <w:lvlText w:val="-"/>
      <w:lvlJc w:val="left"/>
      <w:pPr>
        <w:tabs>
          <w:tab w:val="num" w:pos="2261"/>
        </w:tabs>
        <w:ind w:left="2261" w:hanging="1410"/>
      </w:pPr>
      <w:rPr>
        <w:rFonts w:ascii="Times New Roman" w:eastAsia="Times New Roman" w:hAnsi="Times New Roman" w:hint="default"/>
      </w:rPr>
    </w:lvl>
    <w:lvl w:ilvl="1" w:tentative="1">
      <w:start w:val="1"/>
      <w:numFmt w:val="bullet"/>
      <w:lvlText w:val="o"/>
      <w:lvlJc w:val="left"/>
      <w:pPr>
        <w:tabs>
          <w:tab w:val="num" w:pos="1931"/>
        </w:tabs>
        <w:ind w:left="1931" w:hanging="360"/>
      </w:pPr>
      <w:rPr>
        <w:rFonts w:ascii="Courier New" w:hAnsi="Courier New" w:hint="default"/>
      </w:rPr>
    </w:lvl>
    <w:lvl w:ilvl="2" w:tentative="1">
      <w:start w:val="1"/>
      <w:numFmt w:val="bullet"/>
      <w:lvlText w:val=""/>
      <w:lvlJc w:val="left"/>
      <w:pPr>
        <w:tabs>
          <w:tab w:val="num" w:pos="2651"/>
        </w:tabs>
        <w:ind w:left="2651" w:hanging="360"/>
      </w:pPr>
      <w:rPr>
        <w:rFonts w:ascii="Wingdings" w:hAnsi="Wingdings" w:hint="default"/>
      </w:rPr>
    </w:lvl>
    <w:lvl w:ilvl="3" w:tentative="1">
      <w:start w:val="1"/>
      <w:numFmt w:val="bullet"/>
      <w:lvlText w:val=""/>
      <w:lvlJc w:val="left"/>
      <w:pPr>
        <w:tabs>
          <w:tab w:val="num" w:pos="3371"/>
        </w:tabs>
        <w:ind w:left="3371" w:hanging="360"/>
      </w:pPr>
      <w:rPr>
        <w:rFonts w:ascii="Symbol" w:hAnsi="Symbol" w:hint="default"/>
      </w:rPr>
    </w:lvl>
    <w:lvl w:ilvl="4" w:tentative="1">
      <w:start w:val="1"/>
      <w:numFmt w:val="bullet"/>
      <w:lvlText w:val="o"/>
      <w:lvlJc w:val="left"/>
      <w:pPr>
        <w:tabs>
          <w:tab w:val="num" w:pos="4091"/>
        </w:tabs>
        <w:ind w:left="4091" w:hanging="360"/>
      </w:pPr>
      <w:rPr>
        <w:rFonts w:ascii="Courier New" w:hAnsi="Courier New" w:hint="default"/>
      </w:rPr>
    </w:lvl>
    <w:lvl w:ilvl="5" w:tentative="1">
      <w:start w:val="1"/>
      <w:numFmt w:val="bullet"/>
      <w:lvlText w:val=""/>
      <w:lvlJc w:val="left"/>
      <w:pPr>
        <w:tabs>
          <w:tab w:val="num" w:pos="4811"/>
        </w:tabs>
        <w:ind w:left="4811" w:hanging="360"/>
      </w:pPr>
      <w:rPr>
        <w:rFonts w:ascii="Wingdings" w:hAnsi="Wingdings" w:hint="default"/>
      </w:rPr>
    </w:lvl>
    <w:lvl w:ilvl="6" w:tentative="1">
      <w:start w:val="1"/>
      <w:numFmt w:val="bullet"/>
      <w:lvlText w:val=""/>
      <w:lvlJc w:val="left"/>
      <w:pPr>
        <w:tabs>
          <w:tab w:val="num" w:pos="5531"/>
        </w:tabs>
        <w:ind w:left="5531" w:hanging="360"/>
      </w:pPr>
      <w:rPr>
        <w:rFonts w:ascii="Symbol" w:hAnsi="Symbol" w:hint="default"/>
      </w:rPr>
    </w:lvl>
    <w:lvl w:ilvl="7" w:tentative="1">
      <w:start w:val="1"/>
      <w:numFmt w:val="bullet"/>
      <w:lvlText w:val="o"/>
      <w:lvlJc w:val="left"/>
      <w:pPr>
        <w:tabs>
          <w:tab w:val="num" w:pos="6251"/>
        </w:tabs>
        <w:ind w:left="6251" w:hanging="360"/>
      </w:pPr>
      <w:rPr>
        <w:rFonts w:ascii="Courier New" w:hAnsi="Courier New" w:hint="default"/>
      </w:rPr>
    </w:lvl>
    <w:lvl w:ilvl="8" w:tentative="1">
      <w:start w:val="1"/>
      <w:numFmt w:val="bullet"/>
      <w:lvlText w:val=""/>
      <w:lvlJc w:val="left"/>
      <w:pPr>
        <w:tabs>
          <w:tab w:val="num" w:pos="6971"/>
        </w:tabs>
        <w:ind w:left="6971" w:hanging="360"/>
      </w:pPr>
      <w:rPr>
        <w:rFonts w:ascii="Wingdings" w:hAnsi="Wingdings" w:hint="default"/>
      </w:rPr>
    </w:lvl>
  </w:abstractNum>
  <w:abstractNum w:abstractNumId="14">
    <w:nsid w:val="570A73A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58A56AC3"/>
    <w:multiLevelType w:val="singleLevel"/>
    <w:tmpl w:val="F64A3158"/>
    <w:lvl w:ilvl="0">
      <w:start w:val="1"/>
      <w:numFmt w:val="upperRoman"/>
      <w:lvlText w:val="%1."/>
      <w:lvlJc w:val="left"/>
      <w:pPr>
        <w:tabs>
          <w:tab w:val="num" w:pos="1571"/>
        </w:tabs>
        <w:ind w:left="1571" w:hanging="720"/>
      </w:pPr>
      <w:rPr>
        <w:rFonts w:cs="Times New Roman" w:hint="default"/>
      </w:rPr>
    </w:lvl>
  </w:abstractNum>
  <w:abstractNum w:abstractNumId="16">
    <w:nsid w:val="5C57385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65647D48"/>
    <w:multiLevelType w:val="hybridMultilevel"/>
    <w:tmpl w:val="F64EA59A"/>
    <w:lvl w:ilvl="0" w:tplc="3A369D10">
      <w:start w:val="1"/>
      <w:numFmt w:val="decimal"/>
      <w:lvlText w:val="%1."/>
      <w:lvlJc w:val="left"/>
      <w:pPr>
        <w:ind w:left="2083" w:hanging="360"/>
      </w:pPr>
      <w:rPr>
        <w:rFonts w:cs="Times New Roman" w:hint="default"/>
      </w:rPr>
    </w:lvl>
    <w:lvl w:ilvl="1" w:tplc="04190019" w:tentative="1">
      <w:start w:val="1"/>
      <w:numFmt w:val="lowerLetter"/>
      <w:lvlText w:val="%2."/>
      <w:lvlJc w:val="left"/>
      <w:pPr>
        <w:ind w:left="2803" w:hanging="360"/>
      </w:pPr>
      <w:rPr>
        <w:rFonts w:cs="Times New Roman"/>
      </w:rPr>
    </w:lvl>
    <w:lvl w:ilvl="2" w:tplc="0419001B" w:tentative="1">
      <w:start w:val="1"/>
      <w:numFmt w:val="lowerRoman"/>
      <w:lvlText w:val="%3."/>
      <w:lvlJc w:val="right"/>
      <w:pPr>
        <w:ind w:left="3523" w:hanging="180"/>
      </w:pPr>
      <w:rPr>
        <w:rFonts w:cs="Times New Roman"/>
      </w:rPr>
    </w:lvl>
    <w:lvl w:ilvl="3" w:tplc="0419000F" w:tentative="1">
      <w:start w:val="1"/>
      <w:numFmt w:val="decimal"/>
      <w:lvlText w:val="%4."/>
      <w:lvlJc w:val="left"/>
      <w:pPr>
        <w:ind w:left="4243" w:hanging="360"/>
      </w:pPr>
      <w:rPr>
        <w:rFonts w:cs="Times New Roman"/>
      </w:rPr>
    </w:lvl>
    <w:lvl w:ilvl="4" w:tplc="04190019" w:tentative="1">
      <w:start w:val="1"/>
      <w:numFmt w:val="lowerLetter"/>
      <w:lvlText w:val="%5."/>
      <w:lvlJc w:val="left"/>
      <w:pPr>
        <w:ind w:left="4963" w:hanging="360"/>
      </w:pPr>
      <w:rPr>
        <w:rFonts w:cs="Times New Roman"/>
      </w:rPr>
    </w:lvl>
    <w:lvl w:ilvl="5" w:tplc="0419001B" w:tentative="1">
      <w:start w:val="1"/>
      <w:numFmt w:val="lowerRoman"/>
      <w:lvlText w:val="%6."/>
      <w:lvlJc w:val="right"/>
      <w:pPr>
        <w:ind w:left="5683" w:hanging="180"/>
      </w:pPr>
      <w:rPr>
        <w:rFonts w:cs="Times New Roman"/>
      </w:rPr>
    </w:lvl>
    <w:lvl w:ilvl="6" w:tplc="0419000F" w:tentative="1">
      <w:start w:val="1"/>
      <w:numFmt w:val="decimal"/>
      <w:lvlText w:val="%7."/>
      <w:lvlJc w:val="left"/>
      <w:pPr>
        <w:ind w:left="6403" w:hanging="360"/>
      </w:pPr>
      <w:rPr>
        <w:rFonts w:cs="Times New Roman"/>
      </w:rPr>
    </w:lvl>
    <w:lvl w:ilvl="7" w:tplc="04190019" w:tentative="1">
      <w:start w:val="1"/>
      <w:numFmt w:val="lowerLetter"/>
      <w:lvlText w:val="%8."/>
      <w:lvlJc w:val="left"/>
      <w:pPr>
        <w:ind w:left="7123" w:hanging="360"/>
      </w:pPr>
      <w:rPr>
        <w:rFonts w:cs="Times New Roman"/>
      </w:rPr>
    </w:lvl>
    <w:lvl w:ilvl="8" w:tplc="0419001B" w:tentative="1">
      <w:start w:val="1"/>
      <w:numFmt w:val="lowerRoman"/>
      <w:lvlText w:val="%9."/>
      <w:lvlJc w:val="right"/>
      <w:pPr>
        <w:ind w:left="7843" w:hanging="180"/>
      </w:pPr>
      <w:rPr>
        <w:rFonts w:cs="Times New Roman"/>
      </w:rPr>
    </w:lvl>
  </w:abstractNum>
  <w:abstractNum w:abstractNumId="18">
    <w:nsid w:val="680F493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9">
    <w:nsid w:val="69EE146C"/>
    <w:multiLevelType w:val="multilevel"/>
    <w:tmpl w:val="6F0A3CD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AAA53AA"/>
    <w:multiLevelType w:val="singleLevel"/>
    <w:tmpl w:val="E9589CB4"/>
    <w:lvl w:ilvl="0">
      <w:start w:val="8"/>
      <w:numFmt w:val="bullet"/>
      <w:lvlText w:val="-"/>
      <w:lvlJc w:val="left"/>
      <w:pPr>
        <w:tabs>
          <w:tab w:val="num" w:pos="1211"/>
        </w:tabs>
        <w:ind w:left="1211" w:hanging="360"/>
      </w:pPr>
      <w:rPr>
        <w:rFonts w:hint="default"/>
      </w:rPr>
    </w:lvl>
  </w:abstractNum>
  <w:abstractNum w:abstractNumId="21">
    <w:nsid w:val="6C3321E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2">
    <w:nsid w:val="70553456"/>
    <w:multiLevelType w:val="singleLevel"/>
    <w:tmpl w:val="16309860"/>
    <w:lvl w:ilvl="0">
      <w:start w:val="10"/>
      <w:numFmt w:val="bullet"/>
      <w:lvlText w:val="-"/>
      <w:lvlJc w:val="left"/>
      <w:pPr>
        <w:tabs>
          <w:tab w:val="num" w:pos="1211"/>
        </w:tabs>
        <w:ind w:left="1211" w:hanging="360"/>
      </w:pPr>
      <w:rPr>
        <w:rFonts w:hint="default"/>
      </w:rPr>
    </w:lvl>
  </w:abstractNum>
  <w:abstractNum w:abstractNumId="23">
    <w:nsid w:val="753F3D22"/>
    <w:multiLevelType w:val="singleLevel"/>
    <w:tmpl w:val="17903106"/>
    <w:lvl w:ilvl="0">
      <w:start w:val="8"/>
      <w:numFmt w:val="bullet"/>
      <w:lvlText w:val="-"/>
      <w:lvlJc w:val="left"/>
      <w:pPr>
        <w:tabs>
          <w:tab w:val="num" w:pos="1211"/>
        </w:tabs>
        <w:ind w:left="1211" w:hanging="360"/>
      </w:pPr>
      <w:rPr>
        <w:rFonts w:hint="default"/>
      </w:rPr>
    </w:lvl>
  </w:abstractNum>
  <w:abstractNum w:abstractNumId="24">
    <w:nsid w:val="770007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7D570C4"/>
    <w:multiLevelType w:val="singleLevel"/>
    <w:tmpl w:val="9E941396"/>
    <w:lvl w:ilvl="0">
      <w:start w:val="1"/>
      <w:numFmt w:val="decimal"/>
      <w:lvlText w:val="%1."/>
      <w:lvlJc w:val="left"/>
      <w:pPr>
        <w:tabs>
          <w:tab w:val="num" w:pos="1211"/>
        </w:tabs>
        <w:ind w:left="1211" w:hanging="360"/>
      </w:pPr>
      <w:rPr>
        <w:rFonts w:cs="Times New Roman" w:hint="default"/>
      </w:rPr>
    </w:lvl>
  </w:abstractNum>
  <w:abstractNum w:abstractNumId="26">
    <w:nsid w:val="783E338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794B142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nsid w:val="7DDA6B54"/>
    <w:multiLevelType w:val="singleLevel"/>
    <w:tmpl w:val="80EC5122"/>
    <w:lvl w:ilvl="0">
      <w:start w:val="5"/>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6"/>
  </w:num>
  <w:num w:numId="6">
    <w:abstractNumId w:val="12"/>
  </w:num>
  <w:num w:numId="7">
    <w:abstractNumId w:val="28"/>
  </w:num>
  <w:num w:numId="8">
    <w:abstractNumId w:val="11"/>
  </w:num>
  <w:num w:numId="9">
    <w:abstractNumId w:val="9"/>
  </w:num>
  <w:num w:numId="10">
    <w:abstractNumId w:val="15"/>
  </w:num>
  <w:num w:numId="11">
    <w:abstractNumId w:val="5"/>
  </w:num>
  <w:num w:numId="12">
    <w:abstractNumId w:val="27"/>
  </w:num>
  <w:num w:numId="13">
    <w:abstractNumId w:val="25"/>
  </w:num>
  <w:num w:numId="14">
    <w:abstractNumId w:val="14"/>
  </w:num>
  <w:num w:numId="15">
    <w:abstractNumId w:val="24"/>
  </w:num>
  <w:num w:numId="16">
    <w:abstractNumId w:val="10"/>
  </w:num>
  <w:num w:numId="17">
    <w:abstractNumId w:val="21"/>
  </w:num>
  <w:num w:numId="18">
    <w:abstractNumId w:val="8"/>
  </w:num>
  <w:num w:numId="19">
    <w:abstractNumId w:val="26"/>
  </w:num>
  <w:num w:numId="20">
    <w:abstractNumId w:val="13"/>
  </w:num>
  <w:num w:numId="21">
    <w:abstractNumId w:val="19"/>
  </w:num>
  <w:num w:numId="22">
    <w:abstractNumId w:val="7"/>
  </w:num>
  <w:num w:numId="23">
    <w:abstractNumId w:val="3"/>
  </w:num>
  <w:num w:numId="24">
    <w:abstractNumId w:val="16"/>
  </w:num>
  <w:num w:numId="25">
    <w:abstractNumId w:val="0"/>
  </w:num>
  <w:num w:numId="26">
    <w:abstractNumId w:val="23"/>
  </w:num>
  <w:num w:numId="27">
    <w:abstractNumId w:val="18"/>
  </w:num>
  <w:num w:numId="28">
    <w:abstractNumId w:val="22"/>
  </w:num>
  <w:num w:numId="29">
    <w:abstractNumId w:val="20"/>
  </w:num>
  <w:num w:numId="30">
    <w:abstractNumId w:val="12"/>
    <w:lvlOverride w:ilvl="0">
      <w:startOverride w:val="1"/>
    </w:lvlOverride>
  </w:num>
  <w:num w:numId="31">
    <w:abstractNumId w:val="20"/>
    <w:lvlOverride w:ilvl="0"/>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818"/>
    <w:rsid w:val="00065F05"/>
    <w:rsid w:val="0009777A"/>
    <w:rsid w:val="00122CBC"/>
    <w:rsid w:val="001E6BDC"/>
    <w:rsid w:val="00286D90"/>
    <w:rsid w:val="002D4F69"/>
    <w:rsid w:val="003108E4"/>
    <w:rsid w:val="00363E77"/>
    <w:rsid w:val="003914E2"/>
    <w:rsid w:val="003D5287"/>
    <w:rsid w:val="004C4D55"/>
    <w:rsid w:val="004C5F15"/>
    <w:rsid w:val="004C750D"/>
    <w:rsid w:val="0059614C"/>
    <w:rsid w:val="005C351E"/>
    <w:rsid w:val="005E40D8"/>
    <w:rsid w:val="005F091F"/>
    <w:rsid w:val="006128C7"/>
    <w:rsid w:val="00644538"/>
    <w:rsid w:val="00764395"/>
    <w:rsid w:val="007C2FD1"/>
    <w:rsid w:val="008867A2"/>
    <w:rsid w:val="00935000"/>
    <w:rsid w:val="00966660"/>
    <w:rsid w:val="00A239BB"/>
    <w:rsid w:val="00A465E6"/>
    <w:rsid w:val="00AC56FA"/>
    <w:rsid w:val="00B55706"/>
    <w:rsid w:val="00BA38EB"/>
    <w:rsid w:val="00BB6338"/>
    <w:rsid w:val="00C34B79"/>
    <w:rsid w:val="00D06311"/>
    <w:rsid w:val="00D07BDC"/>
    <w:rsid w:val="00D32254"/>
    <w:rsid w:val="00DE6818"/>
    <w:rsid w:val="00DF4E85"/>
    <w:rsid w:val="00E74693"/>
    <w:rsid w:val="00EA1F69"/>
    <w:rsid w:val="00F933C7"/>
    <w:rsid w:val="00FB59E6"/>
    <w:rsid w:val="00FB7262"/>
    <w:rsid w:val="00FF7C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818"/>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4C4D5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4C4D55"/>
    <w:pPr>
      <w:keepNext/>
      <w:overflowPunct w:val="0"/>
      <w:autoSpaceDE w:val="0"/>
      <w:autoSpaceDN w:val="0"/>
      <w:adjustRightInd w:val="0"/>
      <w:ind w:left="2340"/>
      <w:jc w:val="both"/>
      <w:textAlignment w:val="baseline"/>
      <w:outlineLvl w:val="1"/>
    </w:pPr>
    <w:rPr>
      <w:rFonts w:eastAsia="Calibri"/>
      <w:b/>
      <w:sz w:val="24"/>
      <w:u w:val="single"/>
    </w:rPr>
  </w:style>
  <w:style w:type="paragraph" w:styleId="Heading3">
    <w:name w:val="heading 3"/>
    <w:basedOn w:val="Normal"/>
    <w:next w:val="Normal"/>
    <w:link w:val="Heading3Char"/>
    <w:uiPriority w:val="99"/>
    <w:qFormat/>
    <w:rsid w:val="00DE6818"/>
    <w:pPr>
      <w:keepNext/>
      <w:jc w:val="center"/>
      <w:outlineLvl w:val="2"/>
    </w:pPr>
    <w:rPr>
      <w:rFonts w:ascii="Courier New" w:hAnsi="Courier New"/>
      <w:b/>
      <w:w w:val="80"/>
      <w:sz w:val="36"/>
    </w:rPr>
  </w:style>
  <w:style w:type="paragraph" w:styleId="Heading4">
    <w:name w:val="heading 4"/>
    <w:basedOn w:val="Normal"/>
    <w:next w:val="Normal"/>
    <w:link w:val="Heading4Char"/>
    <w:uiPriority w:val="99"/>
    <w:qFormat/>
    <w:rsid w:val="00DE6818"/>
    <w:pPr>
      <w:keepNext/>
      <w:jc w:val="center"/>
      <w:outlineLvl w:val="3"/>
    </w:pPr>
    <w:rPr>
      <w:rFonts w:ascii="Arial" w:hAnsi="Arial"/>
      <w:b/>
      <w:w w:val="80"/>
      <w:sz w:val="24"/>
    </w:rPr>
  </w:style>
  <w:style w:type="paragraph" w:styleId="Heading7">
    <w:name w:val="heading 7"/>
    <w:basedOn w:val="Normal"/>
    <w:next w:val="Normal"/>
    <w:link w:val="Heading7Char"/>
    <w:uiPriority w:val="99"/>
    <w:qFormat/>
    <w:locked/>
    <w:rsid w:val="004C4D55"/>
    <w:pPr>
      <w:overflowPunct w:val="0"/>
      <w:autoSpaceDE w:val="0"/>
      <w:autoSpaceDN w:val="0"/>
      <w:adjustRightInd w:val="0"/>
      <w:spacing w:before="240" w:after="60"/>
      <w:textAlignment w:val="baseline"/>
      <w:outlineLvl w:val="6"/>
    </w:pPr>
    <w:rPr>
      <w:rFonts w:eastAsia="Calibri"/>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40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8140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semiHidden/>
    <w:locked/>
    <w:rsid w:val="00DE6818"/>
    <w:rPr>
      <w:rFonts w:ascii="Courier New" w:hAnsi="Courier New" w:cs="Times New Roman"/>
      <w:b/>
      <w:w w:val="80"/>
      <w:sz w:val="20"/>
      <w:szCs w:val="20"/>
      <w:lang w:eastAsia="ru-RU"/>
    </w:rPr>
  </w:style>
  <w:style w:type="character" w:customStyle="1" w:styleId="Heading4Char">
    <w:name w:val="Heading 4 Char"/>
    <w:basedOn w:val="DefaultParagraphFont"/>
    <w:link w:val="Heading4"/>
    <w:uiPriority w:val="99"/>
    <w:semiHidden/>
    <w:locked/>
    <w:rsid w:val="00DE6818"/>
    <w:rPr>
      <w:rFonts w:ascii="Arial" w:hAnsi="Arial" w:cs="Times New Roman"/>
      <w:b/>
      <w:w w:val="80"/>
      <w:sz w:val="20"/>
      <w:szCs w:val="20"/>
      <w:lang w:eastAsia="ru-RU"/>
    </w:rPr>
  </w:style>
  <w:style w:type="character" w:customStyle="1" w:styleId="Heading7Char">
    <w:name w:val="Heading 7 Char"/>
    <w:basedOn w:val="DefaultParagraphFont"/>
    <w:link w:val="Heading7"/>
    <w:uiPriority w:val="9"/>
    <w:semiHidden/>
    <w:rsid w:val="00B8140E"/>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rsid w:val="00DE68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6818"/>
    <w:rPr>
      <w:rFonts w:ascii="Tahoma" w:hAnsi="Tahoma" w:cs="Tahoma"/>
      <w:sz w:val="16"/>
      <w:szCs w:val="16"/>
      <w:lang w:eastAsia="ru-RU"/>
    </w:rPr>
  </w:style>
  <w:style w:type="paragraph" w:styleId="BodyTextIndent">
    <w:name w:val="Body Text Indent"/>
    <w:basedOn w:val="Normal"/>
    <w:link w:val="BodyTextIndentChar"/>
    <w:uiPriority w:val="99"/>
    <w:rsid w:val="004C4D55"/>
    <w:pPr>
      <w:overflowPunct w:val="0"/>
      <w:autoSpaceDE w:val="0"/>
      <w:autoSpaceDN w:val="0"/>
      <w:adjustRightInd w:val="0"/>
      <w:ind w:firstLine="851"/>
      <w:jc w:val="both"/>
      <w:textAlignment w:val="baseline"/>
    </w:pPr>
    <w:rPr>
      <w:rFonts w:eastAsia="Calibri"/>
      <w:sz w:val="24"/>
    </w:rPr>
  </w:style>
  <w:style w:type="character" w:customStyle="1" w:styleId="BodyTextIndentChar">
    <w:name w:val="Body Text Indent Char"/>
    <w:basedOn w:val="DefaultParagraphFont"/>
    <w:link w:val="BodyTextIndent"/>
    <w:uiPriority w:val="99"/>
    <w:semiHidden/>
    <w:rsid w:val="00B8140E"/>
    <w:rPr>
      <w:rFonts w:ascii="Times New Roman" w:eastAsia="Times New Roman" w:hAnsi="Times New Roman"/>
      <w:sz w:val="20"/>
      <w:szCs w:val="20"/>
    </w:rPr>
  </w:style>
  <w:style w:type="paragraph" w:styleId="Title">
    <w:name w:val="Title"/>
    <w:basedOn w:val="Normal"/>
    <w:link w:val="TitleChar"/>
    <w:uiPriority w:val="99"/>
    <w:qFormat/>
    <w:locked/>
    <w:rsid w:val="004C4D55"/>
    <w:pPr>
      <w:jc w:val="center"/>
    </w:pPr>
    <w:rPr>
      <w:rFonts w:eastAsia="Calibri"/>
      <w:b/>
      <w:sz w:val="36"/>
    </w:rPr>
  </w:style>
  <w:style w:type="character" w:customStyle="1" w:styleId="TitleChar">
    <w:name w:val="Title Char"/>
    <w:basedOn w:val="DefaultParagraphFont"/>
    <w:link w:val="Title"/>
    <w:uiPriority w:val="10"/>
    <w:rsid w:val="00B8140E"/>
    <w:rPr>
      <w:rFonts w:asciiTheme="majorHAnsi" w:eastAsiaTheme="majorEastAsia" w:hAnsiTheme="majorHAnsi" w:cstheme="majorBidi"/>
      <w:b/>
      <w:bCs/>
      <w:kern w:val="28"/>
      <w:sz w:val="32"/>
      <w:szCs w:val="32"/>
    </w:rPr>
  </w:style>
  <w:style w:type="table" w:styleId="TableGrid">
    <w:name w:val="Table Grid"/>
    <w:basedOn w:val="TableNormal"/>
    <w:uiPriority w:val="99"/>
    <w:locked/>
    <w:rsid w:val="004C4D55"/>
    <w:pPr>
      <w:overflowPunct w:val="0"/>
      <w:autoSpaceDE w:val="0"/>
      <w:autoSpaceDN w:val="0"/>
      <w:adjustRightInd w:val="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4C4D55"/>
    <w:pPr>
      <w:overflowPunct w:val="0"/>
      <w:autoSpaceDE w:val="0"/>
      <w:autoSpaceDN w:val="0"/>
      <w:adjustRightInd w:val="0"/>
      <w:spacing w:after="120" w:line="480" w:lineRule="auto"/>
      <w:ind w:left="283"/>
      <w:textAlignment w:val="baseline"/>
    </w:pPr>
    <w:rPr>
      <w:rFonts w:eastAsia="Calibri"/>
    </w:rPr>
  </w:style>
  <w:style w:type="character" w:customStyle="1" w:styleId="BodyTextIndent2Char">
    <w:name w:val="Body Text Indent 2 Char"/>
    <w:basedOn w:val="DefaultParagraphFont"/>
    <w:link w:val="BodyTextIndent2"/>
    <w:uiPriority w:val="99"/>
    <w:semiHidden/>
    <w:rsid w:val="00B8140E"/>
    <w:rPr>
      <w:rFonts w:ascii="Times New Roman" w:eastAsia="Times New Roman" w:hAnsi="Times New Roman"/>
      <w:sz w:val="20"/>
      <w:szCs w:val="20"/>
    </w:rPr>
  </w:style>
  <w:style w:type="paragraph" w:styleId="BodyTextIndent3">
    <w:name w:val="Body Text Indent 3"/>
    <w:basedOn w:val="Normal"/>
    <w:link w:val="BodyTextIndent3Char"/>
    <w:uiPriority w:val="99"/>
    <w:rsid w:val="004C4D55"/>
    <w:pPr>
      <w:overflowPunct w:val="0"/>
      <w:autoSpaceDE w:val="0"/>
      <w:autoSpaceDN w:val="0"/>
      <w:adjustRightInd w:val="0"/>
      <w:spacing w:after="120"/>
      <w:ind w:left="283"/>
      <w:textAlignment w:val="baseline"/>
    </w:pPr>
    <w:rPr>
      <w:rFonts w:eastAsia="Calibri"/>
      <w:sz w:val="16"/>
      <w:szCs w:val="16"/>
    </w:rPr>
  </w:style>
  <w:style w:type="character" w:customStyle="1" w:styleId="BodyTextIndent3Char">
    <w:name w:val="Body Text Indent 3 Char"/>
    <w:basedOn w:val="DefaultParagraphFont"/>
    <w:link w:val="BodyTextIndent3"/>
    <w:uiPriority w:val="99"/>
    <w:semiHidden/>
    <w:rsid w:val="00B8140E"/>
    <w:rPr>
      <w:rFonts w:ascii="Times New Roman" w:eastAsia="Times New Roman" w:hAnsi="Times New Roman"/>
      <w:sz w:val="16"/>
      <w:szCs w:val="16"/>
    </w:rPr>
  </w:style>
  <w:style w:type="paragraph" w:styleId="BodyText">
    <w:name w:val="Body Text"/>
    <w:basedOn w:val="Normal"/>
    <w:link w:val="BodyTextChar1"/>
    <w:uiPriority w:val="99"/>
    <w:rsid w:val="004C4D55"/>
    <w:pPr>
      <w:overflowPunct w:val="0"/>
      <w:autoSpaceDE w:val="0"/>
      <w:autoSpaceDN w:val="0"/>
      <w:adjustRightInd w:val="0"/>
      <w:spacing w:after="120"/>
      <w:textAlignment w:val="baseline"/>
    </w:pPr>
    <w:rPr>
      <w:rFonts w:eastAsia="Calibri"/>
    </w:rPr>
  </w:style>
  <w:style w:type="character" w:customStyle="1" w:styleId="BodyTextChar">
    <w:name w:val="Body Text Char"/>
    <w:basedOn w:val="DefaultParagraphFont"/>
    <w:link w:val="BodyText"/>
    <w:uiPriority w:val="99"/>
    <w:semiHidden/>
    <w:rsid w:val="00B8140E"/>
    <w:rPr>
      <w:rFonts w:ascii="Times New Roman" w:eastAsia="Times New Roman" w:hAnsi="Times New Roman"/>
      <w:sz w:val="20"/>
      <w:szCs w:val="20"/>
    </w:rPr>
  </w:style>
  <w:style w:type="paragraph" w:styleId="DocumentMap">
    <w:name w:val="Document Map"/>
    <w:basedOn w:val="Normal"/>
    <w:link w:val="DocumentMapChar"/>
    <w:uiPriority w:val="99"/>
    <w:semiHidden/>
    <w:rsid w:val="004C4D55"/>
    <w:pPr>
      <w:shd w:val="clear" w:color="auto" w:fill="000080"/>
      <w:overflowPunct w:val="0"/>
      <w:autoSpaceDE w:val="0"/>
      <w:autoSpaceDN w:val="0"/>
      <w:adjustRightInd w:val="0"/>
      <w:textAlignment w:val="baseline"/>
    </w:pPr>
    <w:rPr>
      <w:rFonts w:ascii="Tahoma" w:eastAsia="Calibri" w:hAnsi="Tahoma" w:cs="Tahoma"/>
    </w:rPr>
  </w:style>
  <w:style w:type="character" w:customStyle="1" w:styleId="DocumentMapChar">
    <w:name w:val="Document Map Char"/>
    <w:basedOn w:val="DefaultParagraphFont"/>
    <w:link w:val="DocumentMap"/>
    <w:uiPriority w:val="99"/>
    <w:semiHidden/>
    <w:rsid w:val="00B8140E"/>
    <w:rPr>
      <w:rFonts w:ascii="Times New Roman" w:eastAsia="Times New Roman" w:hAnsi="Times New Roman"/>
      <w:sz w:val="0"/>
      <w:szCs w:val="0"/>
    </w:rPr>
  </w:style>
  <w:style w:type="character" w:customStyle="1" w:styleId="BodyTextChar1">
    <w:name w:val="Body Text Char1"/>
    <w:link w:val="BodyText"/>
    <w:uiPriority w:val="99"/>
    <w:locked/>
    <w:rsid w:val="004C4D55"/>
    <w:rPr>
      <w:lang w:val="ru-RU" w:eastAsia="ru-RU"/>
    </w:rPr>
  </w:style>
  <w:style w:type="paragraph" w:styleId="Header">
    <w:name w:val="header"/>
    <w:basedOn w:val="Normal"/>
    <w:link w:val="HeaderChar1"/>
    <w:uiPriority w:val="99"/>
    <w:rsid w:val="004C4D55"/>
    <w:pPr>
      <w:tabs>
        <w:tab w:val="center" w:pos="4677"/>
        <w:tab w:val="right" w:pos="9355"/>
      </w:tabs>
      <w:overflowPunct w:val="0"/>
      <w:autoSpaceDE w:val="0"/>
      <w:autoSpaceDN w:val="0"/>
      <w:adjustRightInd w:val="0"/>
      <w:textAlignment w:val="baseline"/>
    </w:pPr>
    <w:rPr>
      <w:rFonts w:eastAsia="Calibri"/>
    </w:rPr>
  </w:style>
  <w:style w:type="character" w:customStyle="1" w:styleId="HeaderChar">
    <w:name w:val="Header Char"/>
    <w:basedOn w:val="DefaultParagraphFont"/>
    <w:link w:val="Header"/>
    <w:uiPriority w:val="99"/>
    <w:semiHidden/>
    <w:rsid w:val="00B8140E"/>
    <w:rPr>
      <w:rFonts w:ascii="Times New Roman" w:eastAsia="Times New Roman" w:hAnsi="Times New Roman"/>
      <w:sz w:val="20"/>
      <w:szCs w:val="20"/>
    </w:rPr>
  </w:style>
  <w:style w:type="character" w:customStyle="1" w:styleId="HeaderChar1">
    <w:name w:val="Header Char1"/>
    <w:basedOn w:val="DefaultParagraphFont"/>
    <w:link w:val="Header"/>
    <w:uiPriority w:val="99"/>
    <w:locked/>
    <w:rsid w:val="004C4D55"/>
    <w:rPr>
      <w:rFonts w:cs="Times New Roman"/>
      <w:lang w:val="ru-RU" w:eastAsia="ru-RU" w:bidi="ar-SA"/>
    </w:rPr>
  </w:style>
  <w:style w:type="paragraph" w:styleId="Footer">
    <w:name w:val="footer"/>
    <w:basedOn w:val="Normal"/>
    <w:link w:val="FooterChar1"/>
    <w:uiPriority w:val="99"/>
    <w:rsid w:val="004C4D55"/>
    <w:pPr>
      <w:tabs>
        <w:tab w:val="center" w:pos="4677"/>
        <w:tab w:val="right" w:pos="9355"/>
      </w:tabs>
      <w:overflowPunct w:val="0"/>
      <w:autoSpaceDE w:val="0"/>
      <w:autoSpaceDN w:val="0"/>
      <w:adjustRightInd w:val="0"/>
      <w:textAlignment w:val="baseline"/>
    </w:pPr>
    <w:rPr>
      <w:rFonts w:eastAsia="Calibri"/>
    </w:rPr>
  </w:style>
  <w:style w:type="character" w:customStyle="1" w:styleId="FooterChar">
    <w:name w:val="Footer Char"/>
    <w:basedOn w:val="DefaultParagraphFont"/>
    <w:link w:val="Footer"/>
    <w:uiPriority w:val="99"/>
    <w:semiHidden/>
    <w:rsid w:val="00B8140E"/>
    <w:rPr>
      <w:rFonts w:ascii="Times New Roman" w:eastAsia="Times New Roman" w:hAnsi="Times New Roman"/>
      <w:sz w:val="20"/>
      <w:szCs w:val="20"/>
    </w:rPr>
  </w:style>
  <w:style w:type="character" w:customStyle="1" w:styleId="FooterChar1">
    <w:name w:val="Footer Char1"/>
    <w:basedOn w:val="DefaultParagraphFont"/>
    <w:link w:val="Footer"/>
    <w:uiPriority w:val="99"/>
    <w:locked/>
    <w:rsid w:val="004C4D55"/>
    <w:rPr>
      <w:rFonts w:cs="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70541024">
      <w:marLeft w:val="0"/>
      <w:marRight w:val="0"/>
      <w:marTop w:val="0"/>
      <w:marBottom w:val="0"/>
      <w:divBdr>
        <w:top w:val="none" w:sz="0" w:space="0" w:color="auto"/>
        <w:left w:val="none" w:sz="0" w:space="0" w:color="auto"/>
        <w:bottom w:val="none" w:sz="0" w:space="0" w:color="auto"/>
        <w:right w:val="none" w:sz="0" w:space="0" w:color="auto"/>
      </w:divBdr>
    </w:div>
    <w:div w:id="70541025">
      <w:marLeft w:val="0"/>
      <w:marRight w:val="0"/>
      <w:marTop w:val="0"/>
      <w:marBottom w:val="0"/>
      <w:divBdr>
        <w:top w:val="none" w:sz="0" w:space="0" w:color="auto"/>
        <w:left w:val="none" w:sz="0" w:space="0" w:color="auto"/>
        <w:bottom w:val="none" w:sz="0" w:space="0" w:color="auto"/>
        <w:right w:val="none" w:sz="0" w:space="0" w:color="auto"/>
      </w:divBdr>
    </w:div>
    <w:div w:id="70541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6</Pages>
  <Words>1949</Words>
  <Characters>11115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11</cp:revision>
  <cp:lastPrinted>2021-10-28T12:21:00Z</cp:lastPrinted>
  <dcterms:created xsi:type="dcterms:W3CDTF">2021-05-11T11:49:00Z</dcterms:created>
  <dcterms:modified xsi:type="dcterms:W3CDTF">2021-12-02T11:43:00Z</dcterms:modified>
</cp:coreProperties>
</file>