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9C" w:rsidRPr="006021AF" w:rsidRDefault="0050789C" w:rsidP="006021AF">
      <w:pPr>
        <w:pBdr>
          <w:bottom w:val="single" w:sz="6" w:space="0" w:color="E5E5E5"/>
        </w:pBdr>
        <w:shd w:val="clear" w:color="auto" w:fill="FFFFFF"/>
        <w:spacing w:after="356" w:line="240" w:lineRule="auto"/>
        <w:jc w:val="center"/>
        <w:outlineLvl w:val="0"/>
        <w:rPr>
          <w:rFonts w:ascii="inherit" w:eastAsia="Times New Roman" w:hAnsi="inherit" w:cs="Helvetica"/>
          <w:color w:val="000000"/>
          <w:kern w:val="36"/>
          <w:sz w:val="36"/>
          <w:szCs w:val="36"/>
          <w:lang w:eastAsia="ru-RU"/>
        </w:rPr>
      </w:pPr>
      <w:r w:rsidRPr="0050789C">
        <w:rPr>
          <w:rFonts w:ascii="inherit" w:eastAsia="Times New Roman" w:hAnsi="inherit" w:cs="Helvetica"/>
          <w:color w:val="000000"/>
          <w:kern w:val="36"/>
          <w:sz w:val="36"/>
          <w:szCs w:val="36"/>
          <w:lang w:eastAsia="ru-RU"/>
        </w:rPr>
        <w:t>Памятка для населения о мерах профилактики клещевых инфекций</w:t>
      </w:r>
    </w:p>
    <w:p w:rsidR="0050789C" w:rsidRPr="0050789C" w:rsidRDefault="0050789C" w:rsidP="0050789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4F4F4F"/>
          <w:sz w:val="25"/>
          <w:szCs w:val="25"/>
          <w:lang w:eastAsia="ru-RU"/>
        </w:rPr>
      </w:pPr>
      <w:r w:rsidRPr="0050789C">
        <w:rPr>
          <w:rFonts w:ascii="Helvetica" w:eastAsia="Times New Roman" w:hAnsi="Helvetica" w:cs="Helvetica"/>
          <w:b/>
          <w:bCs/>
          <w:color w:val="4F4F4F"/>
          <w:sz w:val="25"/>
          <w:lang w:eastAsia="ru-RU"/>
        </w:rPr>
        <w:t>Памятка для населения о мерах профилактики клещевых инфекций</w:t>
      </w:r>
      <w:r w:rsidRPr="0050789C">
        <w:rPr>
          <w:rFonts w:ascii="Helvetica" w:eastAsia="Times New Roman" w:hAnsi="Helvetica" w:cs="Helvetica"/>
          <w:color w:val="4F4F4F"/>
          <w:sz w:val="25"/>
          <w:szCs w:val="25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50789C" w:rsidRPr="0050789C" w:rsidTr="0050789C">
        <w:tc>
          <w:tcPr>
            <w:tcW w:w="0" w:type="auto"/>
            <w:shd w:val="clear" w:color="auto" w:fill="auto"/>
            <w:vAlign w:val="center"/>
            <w:hideMark/>
          </w:tcPr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Иксодовые клещи после присасывания могут заразить человека не только клещевым энцефалитом, но и клещевым боррелиозом (болезнью Лайма), эрлихиозом, листериозом, туляремией и другими инфекционными заболеваниями. Число инфекций, передающихся клещами, увеличивается с каждым годом.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Клещевой энцефалит 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– тяжелое заболевание, при котором поражается центральная нервная система. Болезнь может пройти бесследно, но может привести к инвалидности или закончиться летальным исходом.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 Заболевание </w:t>
            </w:r>
            <w:proofErr w:type="gramStart"/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клещевым</w:t>
            </w:r>
            <w:proofErr w:type="gramEnd"/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 xml:space="preserve"> боррелиозом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  способно приводить к поражению опорно-двигательного аппарата, нервной и сердечно-сосудистой систем, к длительной нетрудоспособности, инвалидности человека. Одним из характерных симптомом иксодового клещевого боррелиоза является  кольцевидная эритема – красное пятно с просветлением в центре, появляющееся в месте присасывания клеща, но заболевание может протекать и без этого симптома.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Еще одна группа природно-очаговых заболеваний – </w:t>
            </w: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эрлихиозы, 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вызываются особым родом бактерий – эрлихиями. Эти бактерии инфицируют клетки крови – моноциты и нейтрофилы и вызывают, соответственно, либо </w:t>
            </w: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моноцитарный</w:t>
            </w:r>
            <w:proofErr w:type="gramEnd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, либо гранулоцитарный эрлихиоз. При эрлихиозах поражаются различные органы (кожа, печень, центральная нервная система, костный мозг), где развиваются инфекционные гранулемы.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В природных очагах возбудители клещевого энцефалита и клещевого боррелиоза циркулируют между клещами и дикими животными. В процессе кровососания инфицированные клещи заражают животных, а неинфицированные — получают возбудителей от животных, в крови которых циркулируют вирусы клещевого энцефалита и боррелии. Прокормителями клещей в природных очагах выступают более 200 видов диких позвоночных, из них около 130 — мелкие млекопитающие и 100 видов птиц. При заражении неиммунных животных (в основном мелких грызунов) в их организме происходит размножение возбудителя. Важную роль как резервуар возбудителя в природе играют сами клещи благодаря наличию у них трансфазовой (по мере "взросления") и трансовариальной (от инфицированной самки через оплодотворенное яйцо следующему поколению) передаче возбудителей.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Заражение человека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 клещевыми инфекциями  происходит при присасывании инфицированного клеща, во время кровососания, при раздавливании и втирании присосавшегося клеща. Кроме того, клещевым энцефалитом заразиться можно и при употреблении в пищу сырого молока, и приготовленных из него без термической обработки продуктов 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На теле человека клещи, чаще всего прикрепляются к коже в волосистой части затылка, шеи, в подмышечной и паховой областях, в области пупка, в 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lastRenderedPageBreak/>
              <w:t>промежности, под лопатками и по ходу позвоночника, где одежда менее плотно прилегает к поверхности тела.</w:t>
            </w:r>
            <w:proofErr w:type="gramEnd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 С момента наползания клеща на одежду человека до начала кровососания проходит несколько часов. При этом его прикрепление и присасывание к телу в большинстве случаев остаются незамеченными</w:t>
            </w: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.П</w:t>
            </w:r>
            <w:proofErr w:type="gramEnd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оэтому, собираясь в лес, необходимо одеться так, чтобы уменьшить возможность заползания клещей под одежду. Штаны должны быть заправлены в сапоги, гольфы или носки – с плотной резинкой. Верхняя часть одежды должна быть заправлена в брюки, а манжеты рукавов плотно прилегать к руке. На голове желателен капюшон или другой головной убор (например, платок, концы которого следует заправлять под воротник). Лучше, чтобы одежда была светлой, однотонной, так как клещи на ней более заметны.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Обязательно </w:t>
            </w: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обрабатывайте одежду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 химическими </w:t>
            </w: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защитными средствами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 (репеллентами, аккарицидными средствами)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Не забывайте осамо и взаимоосмотрах. Осмотры проводятся через каждые 2—3 часа, лучше всего — на хорошо освещенной солнцем сухой поляне. Следует тщательно осмотреть все предметы, выносимые из леса.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Обязательно осматривайте домашних животных, вернувшихся с прогулок, на наличие присосавшихся клещей.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Содержите в хорошем санитарном состоянии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 дачные, садово-огородные участки и прилегающие к ним территории. Следует помнить, что свалки из отбросов пищевых продуктов, хвороста, сухостоя, валежника привлекают грызунов, а они являются переносчиками клещей.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Самая эффективная профилактика клещевого энцефалита - иммунизация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Помните, заболевание проще и дешевле предотвратить, чем лечить.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В случае присасывания клеща следует исследовать его на наличие   возбудителей  клещевых  инфекций (клещевого энцефалита, клещевого боррелиоза, моноцитарного эрлихиоза, гранулоцитарного анаплазмоза), которое проводит ФБУЗ «Центр гигиены и эпидемиологии  в  Республике  Карелия».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 Для исследования клеща необходимо: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1)    Удалить  клеща</w:t>
            </w: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, желательно в поликлинике по месту жительства или в травматологическом пункте. </w:t>
            </w: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(Если Вы самостоятельно удаляли  клеща, обязательно вымойте руки.</w:t>
            </w:r>
            <w:proofErr w:type="gramEnd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Запачканными пальцами не касайтесь глаз и носа). </w:t>
            </w:r>
            <w:proofErr w:type="gramEnd"/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2)    Удаленного клеща поместитьв чистый,  герметично закрывающийся флакони  доставить в </w:t>
            </w: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вирусологическую</w:t>
            </w:r>
            <w:proofErr w:type="gramEnd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 лабораториюФБУЗ «Центр гигиены и эпидемиологии  в  Республике  Карелия».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3)    Если нет возможности доставить клеща сразу после удаления, его необходимо хранить в  морозильной  камере  холодильника.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Прием  клещей  проводит  вирусологическая  лаборатория  ФБУЗ «Центр гигиены и эпидемиологии  в  Республике  Карелия» по адресу: г</w:t>
            </w: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.П</w:t>
            </w:r>
            <w:proofErr w:type="gramEnd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етрозаводск, ул. Пирогова, д. 12, подъезд № 10 ежедневно с 8-00  до 17-00 часов без перерыва, телефон 75-06-65. В  выходные  дни   прием  клещей  проводится  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lastRenderedPageBreak/>
              <w:t>работниками  «вахты»  ФБУЗ «Центр гигиены и эпидемиологии  в  Республике  Карелия» по адресу: г</w:t>
            </w: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.П</w:t>
            </w:r>
            <w:proofErr w:type="gramEnd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етрозаводск, ул. Пирогова, д. 12  с  8-00   до  19-00.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Если по результатам исследованияклещ оказался зараженным вирусом клещевого энцефалита, аВыне привиты вакцинами против клещевого энцефалита, получили неполный курс или имели дефекты в вакцинальном курсе прививок, не имеете документального подтверждения о профилактических прививкахто Вам обязательно показано введение иммуноглобулина! </w:t>
            </w:r>
            <w:proofErr w:type="gramEnd"/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Иммуноглобулин 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можно приобрести  в аптеках ГУП «Карелфарм</w:t>
            </w: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»(</w:t>
            </w:r>
            <w:proofErr w:type="gramEnd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справки по телефону 053). Самостоятельно приобретенный  препарат бесплатно может вводиться в травмпункте  ГБУЗ «Больница скорой медицинской помощи» и ГБУЗ «Детская республиканская больница».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Важно!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 В аптеках </w:t>
            </w: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продажа иммуноглобулина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 проводится </w:t>
            </w: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при наличии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 у покупателя </w:t>
            </w: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рецепта врача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 и </w:t>
            </w:r>
            <w:r w:rsidRPr="0050789C">
              <w:rPr>
                <w:rFonts w:ascii="Helvetica" w:eastAsia="Times New Roman" w:hAnsi="Helvetica" w:cs="Helvetica"/>
                <w:b/>
                <w:bCs/>
                <w:color w:val="4F4F4F"/>
                <w:sz w:val="25"/>
                <w:lang w:eastAsia="ru-RU"/>
              </w:rPr>
              <w:t>термоконтейнера (термоса)</w:t>
            </w: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 для соблюдения температурных условий доставки препарата до места введения его пострадавшему от присасывания клеща.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В остальных городах и районах республики для </w:t>
            </w:r>
            <w:proofErr w:type="gramStart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>удаления</w:t>
            </w:r>
            <w:proofErr w:type="gramEnd"/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 присосавшегося клеща и оказания экстренной профилактики, необходимо обращаться в местные медицинские учреждения. </w:t>
            </w:r>
          </w:p>
          <w:p w:rsidR="0050789C" w:rsidRPr="0050789C" w:rsidRDefault="0050789C" w:rsidP="0050789C">
            <w:pPr>
              <w:spacing w:after="178" w:line="240" w:lineRule="auto"/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</w:pPr>
            <w:r w:rsidRPr="0050789C">
              <w:rPr>
                <w:rFonts w:ascii="Helvetica" w:eastAsia="Times New Roman" w:hAnsi="Helvetica" w:cs="Helvetica"/>
                <w:color w:val="4F4F4F"/>
                <w:sz w:val="25"/>
                <w:szCs w:val="25"/>
                <w:lang w:eastAsia="ru-RU"/>
              </w:rPr>
              <w:t xml:space="preserve">Если клещ оказался заражен возбудителями боррелиоза, эрлихиоза, анаплазмоза обязательно обратитесь к врачу. </w:t>
            </w:r>
          </w:p>
        </w:tc>
      </w:tr>
    </w:tbl>
    <w:p w:rsidR="00495A34" w:rsidRDefault="006021AF"/>
    <w:sectPr w:rsidR="00495A34" w:rsidSect="00B8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789C"/>
    <w:rsid w:val="005003A9"/>
    <w:rsid w:val="0050789C"/>
    <w:rsid w:val="006021AF"/>
    <w:rsid w:val="00642D79"/>
    <w:rsid w:val="00B86369"/>
    <w:rsid w:val="00B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69"/>
  </w:style>
  <w:style w:type="paragraph" w:styleId="1">
    <w:name w:val="heading 1"/>
    <w:basedOn w:val="a"/>
    <w:link w:val="10"/>
    <w:uiPriority w:val="9"/>
    <w:qFormat/>
    <w:rsid w:val="0050789C"/>
    <w:pPr>
      <w:pBdr>
        <w:bottom w:val="single" w:sz="6" w:space="0" w:color="E5E5E5"/>
      </w:pBdr>
      <w:spacing w:after="356" w:line="240" w:lineRule="auto"/>
      <w:outlineLvl w:val="0"/>
    </w:pPr>
    <w:rPr>
      <w:rFonts w:ascii="inherit" w:eastAsia="Times New Roman" w:hAnsi="inherit" w:cs="Times New Roman"/>
      <w:color w:val="000000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89C"/>
    <w:rPr>
      <w:rFonts w:ascii="inherit" w:eastAsia="Times New Roman" w:hAnsi="inherit" w:cs="Times New Roman"/>
      <w:color w:val="000000"/>
      <w:kern w:val="36"/>
      <w:sz w:val="35"/>
      <w:szCs w:val="35"/>
      <w:lang w:eastAsia="ru-RU"/>
    </w:rPr>
  </w:style>
  <w:style w:type="character" w:styleId="a3">
    <w:name w:val="Strong"/>
    <w:basedOn w:val="a0"/>
    <w:uiPriority w:val="22"/>
    <w:qFormat/>
    <w:rsid w:val="0050789C"/>
    <w:rPr>
      <w:b/>
      <w:bCs/>
    </w:rPr>
  </w:style>
  <w:style w:type="paragraph" w:styleId="a4">
    <w:name w:val="Normal (Web)"/>
    <w:basedOn w:val="a"/>
    <w:uiPriority w:val="99"/>
    <w:unhideWhenUsed/>
    <w:rsid w:val="0050789C"/>
    <w:pPr>
      <w:spacing w:after="1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4">
    <w:name w:val="news-date-time4"/>
    <w:basedOn w:val="a0"/>
    <w:rsid w:val="0050789C"/>
    <w:rPr>
      <w:color w:val="7F7F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56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4600">
                              <w:marLeft w:val="0"/>
                              <w:marRight w:val="0"/>
                              <w:marTop w:val="0"/>
                              <w:marBottom w:val="5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990</Words>
  <Characters>5643</Characters>
  <Application>Microsoft Office Word</Application>
  <DocSecurity>0</DocSecurity>
  <Lines>47</Lines>
  <Paragraphs>13</Paragraphs>
  <ScaleCrop>false</ScaleCrop>
  <Company>DG Win&amp;Soft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2017-07-05T07:08:00Z</dcterms:created>
  <dcterms:modified xsi:type="dcterms:W3CDTF">2017-07-05T07:15:00Z</dcterms:modified>
</cp:coreProperties>
</file>