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 xml:space="preserve">о приеме заявлений от граждан о намерении участвовать в аукционе по продаже прав </w:t>
      </w:r>
      <w:r w:rsidR="001E4AD9" w:rsidRPr="00BE5CE6">
        <w:rPr>
          <w:b/>
        </w:rPr>
        <w:t>на заключение договор</w:t>
      </w:r>
      <w:r w:rsidR="001E4AD9">
        <w:rPr>
          <w:b/>
        </w:rPr>
        <w:t>ов</w:t>
      </w:r>
      <w:r w:rsidR="001E4AD9" w:rsidRPr="00BE5CE6">
        <w:rPr>
          <w:b/>
        </w:rPr>
        <w:t xml:space="preserve"> аренды</w:t>
      </w:r>
      <w:r w:rsidR="001E4AD9">
        <w:rPr>
          <w:b/>
        </w:rPr>
        <w:t>/купли продажи</w:t>
      </w:r>
      <w:r w:rsidR="001E4AD9" w:rsidRPr="00BE5CE6">
        <w:rPr>
          <w:b/>
        </w:rPr>
        <w:t xml:space="preserve"> земельн</w:t>
      </w:r>
      <w:r w:rsidR="001E4AD9">
        <w:rPr>
          <w:b/>
        </w:rPr>
        <w:t>ых</w:t>
      </w:r>
      <w:r w:rsidR="001E4AD9" w:rsidRPr="00BE5CE6">
        <w:rPr>
          <w:b/>
        </w:rPr>
        <w:t xml:space="preserve"> участк</w:t>
      </w:r>
      <w:r w:rsidR="001E4AD9">
        <w:rPr>
          <w:b/>
        </w:rPr>
        <w:t>ов</w:t>
      </w:r>
    </w:p>
    <w:p w:rsidR="00BE5CE6" w:rsidRDefault="00BE5CE6" w:rsidP="00BE5CE6">
      <w:pPr>
        <w:ind w:right="-72"/>
        <w:jc w:val="center"/>
      </w:pPr>
    </w:p>
    <w:p w:rsidR="00BE5CE6" w:rsidRDefault="00BE5CE6" w:rsidP="005A2B49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</w:t>
      </w:r>
      <w:r w:rsidR="003A47DD">
        <w:t xml:space="preserve"> земельного участка</w:t>
      </w:r>
      <w:r w:rsidR="00B8402D">
        <w:t xml:space="preserve"> расположенного в </w:t>
      </w:r>
      <w:r w:rsidR="00354397" w:rsidRPr="00271245">
        <w:rPr>
          <w:color w:val="000000"/>
        </w:rPr>
        <w:t xml:space="preserve">д. </w:t>
      </w:r>
      <w:r w:rsidR="001533FE">
        <w:rPr>
          <w:color w:val="000000"/>
        </w:rPr>
        <w:t>Шуньга</w:t>
      </w:r>
      <w:r w:rsidR="00B8402D">
        <w:t xml:space="preserve">, Медвежьегорского района, Республики Карелия, кадастровый квартал </w:t>
      </w:r>
      <w:r w:rsidR="001533FE" w:rsidRPr="00271245">
        <w:rPr>
          <w:color w:val="000000"/>
        </w:rPr>
        <w:t>10:13:0120106</w:t>
      </w:r>
      <w:r w:rsidR="00B8402D">
        <w:t xml:space="preserve">, площадью </w:t>
      </w:r>
      <w:r w:rsidR="001533FE">
        <w:t>1417</w:t>
      </w:r>
      <w:r w:rsidR="00B8402D">
        <w:t xml:space="preserve"> кв.м.,  </w:t>
      </w:r>
      <w:r w:rsidR="00B8402D">
        <w:rPr>
          <w:color w:val="000000"/>
        </w:rPr>
        <w:t>ц</w:t>
      </w:r>
      <w:r w:rsidR="00B8402D" w:rsidRPr="00271245">
        <w:rPr>
          <w:color w:val="000000"/>
        </w:rPr>
        <w:t>ель использования</w:t>
      </w:r>
      <w:r w:rsidR="00B8402D">
        <w:rPr>
          <w:color w:val="000000"/>
        </w:rPr>
        <w:t xml:space="preserve"> - индивидуальное жилищное строительство</w:t>
      </w:r>
      <w:r w:rsidR="003A47DD">
        <w:rPr>
          <w:color w:val="000000"/>
        </w:rPr>
        <w:t>,</w:t>
      </w:r>
      <w:r w:rsidR="003A47DD">
        <w:t xml:space="preserve"> и о возможном предоставлении в </w:t>
      </w:r>
      <w:r w:rsidR="00354397">
        <w:t>аренду</w:t>
      </w:r>
      <w:r w:rsidR="003A47DD">
        <w:t xml:space="preserve"> земельного участка</w:t>
      </w:r>
      <w:r w:rsidR="003A47DD" w:rsidRPr="003A47DD">
        <w:t xml:space="preserve"> </w:t>
      </w:r>
      <w:r w:rsidR="003A47DD">
        <w:t xml:space="preserve">расположенного в </w:t>
      </w:r>
      <w:r w:rsidR="001533FE" w:rsidRPr="00271245">
        <w:rPr>
          <w:color w:val="000000"/>
        </w:rPr>
        <w:t xml:space="preserve">д. </w:t>
      </w:r>
      <w:proofErr w:type="spellStart"/>
      <w:r w:rsidR="001533FE" w:rsidRPr="00271245">
        <w:rPr>
          <w:color w:val="000000"/>
        </w:rPr>
        <w:t>Деригузово</w:t>
      </w:r>
      <w:proofErr w:type="spellEnd"/>
      <w:r w:rsidR="00354397">
        <w:t xml:space="preserve">, </w:t>
      </w:r>
      <w:proofErr w:type="spellStart"/>
      <w:r w:rsidR="001533FE">
        <w:t>Шуньгское</w:t>
      </w:r>
      <w:proofErr w:type="spellEnd"/>
      <w:r w:rsidR="00354397" w:rsidRPr="00354397">
        <w:t xml:space="preserve"> сельское поселение</w:t>
      </w:r>
      <w:r w:rsidR="003A47DD">
        <w:t xml:space="preserve">, Медвежьегорского района, Республики Карелия, кадастровый квартал </w:t>
      </w:r>
      <w:r w:rsidR="001533FE" w:rsidRPr="00271245">
        <w:rPr>
          <w:color w:val="000000"/>
        </w:rPr>
        <w:t>10:13:0121601</w:t>
      </w:r>
      <w:r w:rsidR="003A47DD">
        <w:t xml:space="preserve">, площадью </w:t>
      </w:r>
      <w:r w:rsidR="001533FE">
        <w:t>1489</w:t>
      </w:r>
      <w:r w:rsidR="003A47DD">
        <w:t xml:space="preserve"> кв.м.,  </w:t>
      </w:r>
      <w:r w:rsidR="003A47DD">
        <w:rPr>
          <w:color w:val="000000"/>
        </w:rPr>
        <w:t>ц</w:t>
      </w:r>
      <w:r w:rsidR="003A47DD" w:rsidRPr="00271245">
        <w:rPr>
          <w:color w:val="000000"/>
        </w:rPr>
        <w:t>ель использования</w:t>
      </w:r>
      <w:r w:rsidR="003A47DD">
        <w:rPr>
          <w:color w:val="000000"/>
        </w:rPr>
        <w:t xml:space="preserve"> - </w:t>
      </w:r>
      <w:r w:rsidR="001533FE">
        <w:rPr>
          <w:color w:val="000000"/>
        </w:rPr>
        <w:t>индивидуальное жилищное строительство</w:t>
      </w:r>
      <w:r w:rsidR="00354397">
        <w:rPr>
          <w:color w:val="000000"/>
        </w:rPr>
        <w:t>.</w:t>
      </w:r>
    </w:p>
    <w:p w:rsidR="00BE5CE6" w:rsidRPr="00BE5CE6" w:rsidRDefault="00BE5CE6" w:rsidP="005A2B49">
      <w:pPr>
        <w:pStyle w:val="ConsPlusNormal"/>
        <w:ind w:firstLine="426"/>
        <w:jc w:val="both"/>
      </w:pPr>
      <w:r>
        <w:t>Граждане, заинтересованные в приобретении прав на вышеуказанные земельные участки, в течение 30 дней со дня опубликования данного извещения в газете «</w:t>
      </w:r>
      <w:r w:rsidR="001E4AD9">
        <w:t>Диалог</w:t>
      </w:r>
      <w:r>
        <w:t xml:space="preserve">» и размещения на </w:t>
      </w:r>
      <w:r w:rsidR="00A90585">
        <w:t>официальных сайтах</w:t>
      </w:r>
      <w:r>
        <w:t xml:space="preserve"> </w:t>
      </w:r>
      <w:r w:rsidR="00A90585">
        <w:t>Муниципальных образований</w:t>
      </w:r>
      <w:r w:rsidR="00A90585" w:rsidRPr="00A90585">
        <w:t xml:space="preserve"> в составе Медвежьегорского муниципального района</w:t>
      </w:r>
      <w:r>
        <w:t xml:space="preserve">, а также https://torgi.gov.ru вправе подавать </w:t>
      </w:r>
      <w:r w:rsidR="007B1ACB">
        <w:t xml:space="preserve">заявления о намерении участвовать </w:t>
      </w:r>
      <w:r w:rsidR="00BE760F">
        <w:t xml:space="preserve">в </w:t>
      </w:r>
      <w:r w:rsidR="007B1ACB">
        <w:t>аукционе на право заключения договора аренды</w:t>
      </w:r>
      <w:r w:rsidR="00E5391B">
        <w:t>/купли-продажи</w:t>
      </w:r>
      <w:r w:rsidR="007B1ACB">
        <w:t xml:space="preserve"> земельных участков</w:t>
      </w:r>
      <w:r w:rsidRPr="00BE5CE6">
        <w:t>.</w:t>
      </w:r>
    </w:p>
    <w:p w:rsidR="00BE5CE6" w:rsidRDefault="00BE5CE6" w:rsidP="005A2B49">
      <w:pPr>
        <w:ind w:firstLine="426"/>
        <w:jc w:val="both"/>
        <w:rPr>
          <w:color w:val="000000"/>
        </w:rPr>
      </w:pPr>
      <w:r w:rsidRPr="00BE5CE6">
        <w:rPr>
          <w:b/>
          <w:color w:val="000000"/>
        </w:rPr>
        <w:t>Дата начала подачи заявлений</w:t>
      </w:r>
      <w:r>
        <w:rPr>
          <w:color w:val="000000"/>
        </w:rPr>
        <w:t xml:space="preserve"> </w:t>
      </w:r>
      <w:r w:rsidR="00CD22B9">
        <w:rPr>
          <w:color w:val="000000"/>
        </w:rPr>
        <w:t>10</w:t>
      </w:r>
      <w:r w:rsidR="002D7793">
        <w:rPr>
          <w:color w:val="000000"/>
        </w:rPr>
        <w:t>.08</w:t>
      </w:r>
      <w:r>
        <w:rPr>
          <w:color w:val="000000"/>
        </w:rPr>
        <w:t>.2016 в 09.00.</w:t>
      </w:r>
    </w:p>
    <w:p w:rsidR="00BE5CE6" w:rsidRDefault="00BE5CE6" w:rsidP="005A2B49">
      <w:pPr>
        <w:ind w:firstLine="426"/>
        <w:jc w:val="both"/>
      </w:pPr>
      <w:r w:rsidRPr="00BE5CE6">
        <w:rPr>
          <w:b/>
          <w:color w:val="000000"/>
        </w:rPr>
        <w:t>Дата окончания срока подачи заявлений</w:t>
      </w:r>
      <w:r>
        <w:rPr>
          <w:color w:val="000000"/>
        </w:rPr>
        <w:t xml:space="preserve"> </w:t>
      </w:r>
      <w:r w:rsidR="00CD22B9">
        <w:rPr>
          <w:color w:val="000000"/>
        </w:rPr>
        <w:t>09</w:t>
      </w:r>
      <w:r w:rsidR="002D7793">
        <w:rPr>
          <w:color w:val="000000"/>
        </w:rPr>
        <w:t>.09</w:t>
      </w:r>
      <w:r>
        <w:rPr>
          <w:color w:val="000000"/>
        </w:rPr>
        <w:t>.2016 до 17.15</w:t>
      </w:r>
      <w:r>
        <w:t>.</w:t>
      </w:r>
    </w:p>
    <w:p w:rsidR="00BE5CE6" w:rsidRPr="00FD0E0B" w:rsidRDefault="00BE5CE6" w:rsidP="005A2B49">
      <w:pPr>
        <w:ind w:firstLine="426"/>
        <w:jc w:val="both"/>
      </w:pPr>
      <w:r w:rsidRPr="00415C0B">
        <w:rPr>
          <w:b/>
        </w:rPr>
        <w:t>Адрес места приема заявок</w:t>
      </w:r>
      <w:r w:rsidRPr="00415C0B">
        <w:t xml:space="preserve"> – Республика Карелия, г.Петрозаводск, </w:t>
      </w:r>
      <w:proofErr w:type="spellStart"/>
      <w:r w:rsidR="00FD0E0B" w:rsidRPr="00FD0E0B">
        <w:rPr>
          <w:color w:val="333333"/>
          <w:shd w:val="clear" w:color="auto" w:fill="FFFFFF"/>
        </w:rPr>
        <w:t>наб</w:t>
      </w:r>
      <w:proofErr w:type="spellEnd"/>
      <w:r w:rsidR="00FD0E0B" w:rsidRPr="00FD0E0B">
        <w:rPr>
          <w:color w:val="333333"/>
          <w:shd w:val="clear" w:color="auto" w:fill="FFFFFF"/>
        </w:rPr>
        <w:t xml:space="preserve">. </w:t>
      </w:r>
      <w:proofErr w:type="spellStart"/>
      <w:r w:rsidR="00FD0E0B" w:rsidRPr="00FD0E0B">
        <w:rPr>
          <w:color w:val="333333"/>
          <w:shd w:val="clear" w:color="auto" w:fill="FFFFFF"/>
        </w:rPr>
        <w:t>Варкауса</w:t>
      </w:r>
      <w:proofErr w:type="spellEnd"/>
      <w:r w:rsidRPr="00FD0E0B">
        <w:t>, д.</w:t>
      </w:r>
      <w:r w:rsidR="00FD0E0B">
        <w:t>3</w:t>
      </w:r>
      <w:r w:rsidRPr="00FD0E0B">
        <w:t>, каб.</w:t>
      </w:r>
      <w:r w:rsidR="00FD0E0B">
        <w:t>32</w:t>
      </w:r>
      <w:r w:rsidR="007B1ACB" w:rsidRPr="00FD0E0B"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Default="00BE5CE6" w:rsidP="005A2B49">
      <w:pPr>
        <w:pStyle w:val="ConsPlusNormal"/>
        <w:ind w:firstLine="426"/>
        <w:jc w:val="both"/>
      </w:pPr>
      <w:r>
        <w:t>Получить более подробную информацию</w:t>
      </w:r>
      <w:r w:rsidR="005A2B49">
        <w:t>, а также ознакомиться со схемой расположения земельного участка</w:t>
      </w:r>
      <w:r>
        <w:t xml:space="preserve"> можно по адресу: </w:t>
      </w:r>
      <w:r w:rsidRPr="00415C0B">
        <w:t>Республика Карелия, г.</w:t>
      </w:r>
      <w:r w:rsidR="00BE760F">
        <w:t xml:space="preserve"> </w:t>
      </w:r>
      <w:r w:rsidRPr="00415C0B">
        <w:t xml:space="preserve">Петрозаводск, </w:t>
      </w:r>
      <w:proofErr w:type="spellStart"/>
      <w:r w:rsidR="0051549A">
        <w:t>наб</w:t>
      </w:r>
      <w:proofErr w:type="spellEnd"/>
      <w:r w:rsidR="0051549A">
        <w:t xml:space="preserve">. </w:t>
      </w:r>
      <w:proofErr w:type="spellStart"/>
      <w:r w:rsidR="0051549A">
        <w:t>Варкауса</w:t>
      </w:r>
      <w:proofErr w:type="spellEnd"/>
      <w:r w:rsidRPr="00415C0B">
        <w:t xml:space="preserve">, </w:t>
      </w:r>
      <w:r w:rsidR="0051549A">
        <w:t>д.3</w:t>
      </w:r>
      <w:r>
        <w:t xml:space="preserve">, </w:t>
      </w:r>
      <w:proofErr w:type="spellStart"/>
      <w:r w:rsidR="00FD0E0B">
        <w:t>каб</w:t>
      </w:r>
      <w:proofErr w:type="spellEnd"/>
      <w:r w:rsidR="00FD0E0B">
        <w:t xml:space="preserve">. 32. </w:t>
      </w:r>
      <w:proofErr w:type="spellStart"/>
      <w:r w:rsidR="00BE760F">
        <w:t>пн</w:t>
      </w:r>
      <w:proofErr w:type="spellEnd"/>
      <w:r w:rsidR="00BE760F">
        <w:t xml:space="preserve">, ср, </w:t>
      </w:r>
      <w:proofErr w:type="spellStart"/>
      <w:r w:rsidR="00BE760F">
        <w:t>пт</w:t>
      </w:r>
      <w:proofErr w:type="spellEnd"/>
      <w:r w:rsidR="00BE760F">
        <w:t xml:space="preserve"> с 9:00 до 13:00, </w:t>
      </w:r>
      <w:proofErr w:type="spellStart"/>
      <w:r w:rsidR="00BE760F">
        <w:t>вт</w:t>
      </w:r>
      <w:proofErr w:type="spellEnd"/>
      <w:r w:rsidR="00BE760F">
        <w:t xml:space="preserve">, </w:t>
      </w:r>
      <w:proofErr w:type="spellStart"/>
      <w:r w:rsidR="00BE760F">
        <w:t>чт</w:t>
      </w:r>
      <w:proofErr w:type="spellEnd"/>
      <w:r w:rsidR="00BE760F">
        <w:t xml:space="preserve"> с 14:00 до 17:00.</w:t>
      </w:r>
      <w:r>
        <w:t xml:space="preserve"> </w:t>
      </w:r>
    </w:p>
    <w:p w:rsidR="00BE5CE6" w:rsidRDefault="00BE5CE6" w:rsidP="005A2B49">
      <w:pPr>
        <w:pStyle w:val="ConsPlusNormal"/>
        <w:ind w:firstLine="426"/>
        <w:jc w:val="both"/>
      </w:pPr>
      <w:r>
        <w:t xml:space="preserve">Контактное лицо – </w:t>
      </w:r>
      <w:proofErr w:type="spellStart"/>
      <w:r w:rsidR="00FD0E0B">
        <w:t>Маньшин</w:t>
      </w:r>
      <w:proofErr w:type="spellEnd"/>
      <w:r w:rsidR="00FD0E0B">
        <w:t xml:space="preserve"> Дмитрий Сергеевич</w:t>
      </w:r>
      <w:r w:rsidR="00037A1A">
        <w:t>.</w:t>
      </w:r>
    </w:p>
    <w:p w:rsidR="002D557E" w:rsidRDefault="002D557E" w:rsidP="00271245"/>
    <w:sectPr w:rsidR="002D557E" w:rsidSect="0027124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E5CE6"/>
    <w:rsid w:val="00037A1A"/>
    <w:rsid w:val="00086ED1"/>
    <w:rsid w:val="000A4E15"/>
    <w:rsid w:val="00112EA1"/>
    <w:rsid w:val="001533FE"/>
    <w:rsid w:val="001E4AD9"/>
    <w:rsid w:val="00213EE8"/>
    <w:rsid w:val="002175CE"/>
    <w:rsid w:val="00271245"/>
    <w:rsid w:val="002D47B7"/>
    <w:rsid w:val="002D557E"/>
    <w:rsid w:val="002D7793"/>
    <w:rsid w:val="0031410D"/>
    <w:rsid w:val="003225B6"/>
    <w:rsid w:val="00354397"/>
    <w:rsid w:val="0037341B"/>
    <w:rsid w:val="003A47DD"/>
    <w:rsid w:val="003B021B"/>
    <w:rsid w:val="0042634D"/>
    <w:rsid w:val="00436EE5"/>
    <w:rsid w:val="004C5EE3"/>
    <w:rsid w:val="0051549A"/>
    <w:rsid w:val="005A2B49"/>
    <w:rsid w:val="005D71E1"/>
    <w:rsid w:val="00613F24"/>
    <w:rsid w:val="0063614D"/>
    <w:rsid w:val="007B1ACB"/>
    <w:rsid w:val="00997B4B"/>
    <w:rsid w:val="00A56D99"/>
    <w:rsid w:val="00A90585"/>
    <w:rsid w:val="00AC3FAD"/>
    <w:rsid w:val="00B8402D"/>
    <w:rsid w:val="00BE5CE6"/>
    <w:rsid w:val="00BE760F"/>
    <w:rsid w:val="00BF6D39"/>
    <w:rsid w:val="00C522BB"/>
    <w:rsid w:val="00CD22B9"/>
    <w:rsid w:val="00D71BC9"/>
    <w:rsid w:val="00D743B9"/>
    <w:rsid w:val="00E5391B"/>
    <w:rsid w:val="00F94CCD"/>
    <w:rsid w:val="00FD0E0B"/>
    <w:rsid w:val="00FF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5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0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4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111</cp:lastModifiedBy>
  <cp:revision>21</cp:revision>
  <cp:lastPrinted>2016-08-03T09:53:00Z</cp:lastPrinted>
  <dcterms:created xsi:type="dcterms:W3CDTF">2016-06-14T07:53:00Z</dcterms:created>
  <dcterms:modified xsi:type="dcterms:W3CDTF">2016-08-08T13:48:00Z</dcterms:modified>
</cp:coreProperties>
</file>