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5E" w:rsidRPr="00F6626E" w:rsidRDefault="0074425E" w:rsidP="004B63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626E">
        <w:rPr>
          <w:rFonts w:ascii="Times New Roman" w:hAnsi="Times New Roman" w:cs="Times New Roman"/>
          <w:b/>
          <w:sz w:val="28"/>
          <w:szCs w:val="28"/>
        </w:rPr>
        <w:t>Проект</w:t>
      </w:r>
      <w:r w:rsidR="006F7EAD" w:rsidRPr="00F6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AD" w:rsidRPr="00F6626E">
        <w:rPr>
          <w:rFonts w:ascii="Times New Roman" w:hAnsi="Times New Roman" w:cs="Times New Roman"/>
          <w:b/>
          <w:sz w:val="28"/>
          <w:szCs w:val="28"/>
        </w:rPr>
        <w:t>Федерального закона N 481353-</w:t>
      </w:r>
      <w:proofErr w:type="gramStart"/>
      <w:r w:rsidR="006F7EAD" w:rsidRPr="00F6626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6626E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F6626E">
        <w:rPr>
          <w:rFonts w:ascii="Times New Roman" w:hAnsi="Times New Roman" w:cs="Times New Roman"/>
          <w:b/>
          <w:sz w:val="28"/>
          <w:szCs w:val="28"/>
        </w:rPr>
        <w:t xml:space="preserve"> возможности восстановить срок скидки по штрафам за нарушения ПДД принят во втором чтении</w:t>
      </w:r>
      <w:r w:rsidR="004B639C" w:rsidRPr="00F6626E">
        <w:rPr>
          <w:rFonts w:ascii="Times New Roman" w:hAnsi="Times New Roman" w:cs="Times New Roman"/>
          <w:b/>
          <w:sz w:val="28"/>
          <w:szCs w:val="28"/>
        </w:rPr>
        <w:t>.</w:t>
      </w:r>
    </w:p>
    <w:p w:rsidR="0074425E" w:rsidRPr="004B639C" w:rsidRDefault="0074425E" w:rsidP="004B6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39C">
        <w:rPr>
          <w:rFonts w:ascii="Times New Roman" w:hAnsi="Times New Roman" w:cs="Times New Roman"/>
          <w:sz w:val="28"/>
          <w:szCs w:val="28"/>
        </w:rPr>
        <w:t>В КоАП РФ предусмотрят возможность восстановить срок льготы по уплате штрафа за нарушения ПДД. Речь идет о случаях, когда копия постановления о назначении штрафа пришла заказным письмом после того, как истек период льготной оплаты, т.е. по окончании 20 дней со дня вынесения постановления.</w:t>
      </w:r>
    </w:p>
    <w:p w:rsidR="0074425E" w:rsidRPr="004B639C" w:rsidRDefault="0074425E" w:rsidP="004B6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39C">
        <w:rPr>
          <w:rFonts w:ascii="Times New Roman" w:hAnsi="Times New Roman" w:cs="Times New Roman"/>
          <w:sz w:val="28"/>
          <w:szCs w:val="28"/>
        </w:rPr>
        <w:t>Для восстановления срока нарушителю нужно подать ходатайство. Если оно будет отклонено, соответствующее определение можно будет обжаловать.</w:t>
      </w:r>
    </w:p>
    <w:p w:rsidR="004B639C" w:rsidRDefault="004B639C" w:rsidP="004B6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 изменение</w:t>
      </w:r>
      <w:proofErr w:type="gramEnd"/>
      <w:r w:rsidR="0074425E" w:rsidRPr="004B639C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>
        <w:rPr>
          <w:rFonts w:ascii="Times New Roman" w:hAnsi="Times New Roman" w:cs="Times New Roman"/>
          <w:sz w:val="28"/>
          <w:szCs w:val="28"/>
        </w:rPr>
        <w:t>по требованию Конституционного Суда РФ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Постановлением от 4.12.2017 г.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26E">
        <w:rPr>
          <w:rFonts w:ascii="Times New Roman" w:hAnsi="Times New Roman" w:cs="Times New Roman"/>
          <w:sz w:val="28"/>
          <w:szCs w:val="28"/>
        </w:rPr>
        <w:t>№</w:t>
      </w:r>
      <w:r w:rsidR="009B422E">
        <w:rPr>
          <w:rFonts w:ascii="Times New Roman" w:hAnsi="Times New Roman" w:cs="Times New Roman"/>
          <w:sz w:val="28"/>
          <w:szCs w:val="28"/>
        </w:rPr>
        <w:t xml:space="preserve"> </w:t>
      </w:r>
      <w:r w:rsidR="00F6626E">
        <w:rPr>
          <w:rFonts w:ascii="Times New Roman" w:hAnsi="Times New Roman" w:cs="Times New Roman"/>
          <w:sz w:val="28"/>
          <w:szCs w:val="28"/>
        </w:rPr>
        <w:t xml:space="preserve"> 35</w:t>
      </w:r>
      <w:proofErr w:type="gramEnd"/>
      <w:r w:rsidR="00F6626E">
        <w:rPr>
          <w:rFonts w:ascii="Times New Roman" w:hAnsi="Times New Roman" w:cs="Times New Roman"/>
          <w:sz w:val="28"/>
          <w:szCs w:val="28"/>
        </w:rPr>
        <w:t>-</w:t>
      </w:r>
      <w:r w:rsidR="009B422E">
        <w:rPr>
          <w:rFonts w:ascii="Times New Roman" w:hAnsi="Times New Roman" w:cs="Times New Roman"/>
          <w:sz w:val="28"/>
          <w:szCs w:val="28"/>
        </w:rPr>
        <w:t>П</w:t>
      </w:r>
      <w:r w:rsidR="00F6626E">
        <w:rPr>
          <w:rFonts w:ascii="Times New Roman" w:hAnsi="Times New Roman" w:cs="Times New Roman"/>
          <w:sz w:val="28"/>
          <w:szCs w:val="28"/>
        </w:rPr>
        <w:t xml:space="preserve">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запретил лишать нарушителей возможности восстановить 20-дневный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25E" w:rsidRPr="004B639C">
        <w:rPr>
          <w:rFonts w:ascii="Times New Roman" w:hAnsi="Times New Roman" w:cs="Times New Roman"/>
          <w:sz w:val="28"/>
          <w:szCs w:val="28"/>
        </w:rPr>
        <w:t xml:space="preserve">в указанном случае. </w:t>
      </w:r>
    </w:p>
    <w:p w:rsidR="009E0DBB" w:rsidRPr="004B639C" w:rsidRDefault="004B639C" w:rsidP="004B6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указанное правило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применяется  </w:t>
      </w:r>
      <w:r w:rsidR="009B422E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9B422E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,  с учетом наличия в </w:t>
      </w:r>
      <w:r w:rsidR="009B422E">
        <w:rPr>
          <w:rFonts w:ascii="Times New Roman" w:hAnsi="Times New Roman" w:cs="Times New Roman"/>
          <w:sz w:val="28"/>
          <w:szCs w:val="28"/>
        </w:rPr>
        <w:t xml:space="preserve">Постановлении Конституционного Суда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для исполнения предписания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недопустимости уклонения от рассмотрения вопроса о восстановлении срока</w:t>
      </w:r>
      <w:r w:rsidR="009E0DBB" w:rsidRPr="004B639C">
        <w:rPr>
          <w:rFonts w:ascii="Times New Roman" w:hAnsi="Times New Roman" w:cs="Times New Roman"/>
          <w:sz w:val="28"/>
          <w:szCs w:val="28"/>
        </w:rPr>
        <w:t xml:space="preserve"> при применении части 1.3 статьи 32.2 КоАП Российской Федерации</w:t>
      </w:r>
      <w:r w:rsidR="00F6626E">
        <w:rPr>
          <w:rFonts w:ascii="Times New Roman" w:hAnsi="Times New Roman" w:cs="Times New Roman"/>
          <w:sz w:val="28"/>
          <w:szCs w:val="28"/>
        </w:rPr>
        <w:t>.</w:t>
      </w:r>
      <w:r w:rsidR="009E0DBB" w:rsidRPr="004B6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BB" w:rsidRDefault="009E0DBB" w:rsidP="0074425E"/>
    <w:p w:rsidR="0074425E" w:rsidRDefault="0074425E" w:rsidP="0074425E">
      <w:pPr>
        <w:rPr>
          <w:rFonts w:ascii="Calibri" w:hAnsi="Calibri" w:cs="Calibri"/>
          <w:sz w:val="24"/>
          <w:szCs w:val="24"/>
        </w:rPr>
      </w:pPr>
    </w:p>
    <w:p w:rsidR="0074425E" w:rsidRDefault="0074425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F6626E" w:rsidRDefault="00F6626E" w:rsidP="0074425E">
      <w:pPr>
        <w:rPr>
          <w:rFonts w:ascii="Calibri" w:hAnsi="Calibri" w:cs="Calibri"/>
          <w:sz w:val="24"/>
          <w:szCs w:val="24"/>
        </w:rPr>
      </w:pPr>
    </w:p>
    <w:p w:rsidR="0074425E" w:rsidRDefault="0074425E" w:rsidP="0074425E"/>
    <w:p w:rsidR="0074425E" w:rsidRDefault="0074425E" w:rsidP="0074425E"/>
    <w:p w:rsidR="0074425E" w:rsidRDefault="0074425E" w:rsidP="0074425E"/>
    <w:sectPr w:rsidR="007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E"/>
    <w:rsid w:val="004B639C"/>
    <w:rsid w:val="00635F79"/>
    <w:rsid w:val="006F7EAD"/>
    <w:rsid w:val="0074425E"/>
    <w:rsid w:val="008267D6"/>
    <w:rsid w:val="009B422E"/>
    <w:rsid w:val="009E0DBB"/>
    <w:rsid w:val="00A1539E"/>
    <w:rsid w:val="00CD1B70"/>
    <w:rsid w:val="00D14B6A"/>
    <w:rsid w:val="00DE197C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CC46-0132-4CE9-8199-4AFE5FF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4</cp:revision>
  <dcterms:created xsi:type="dcterms:W3CDTF">2018-11-28T11:38:00Z</dcterms:created>
  <dcterms:modified xsi:type="dcterms:W3CDTF">2018-11-28T11:40:00Z</dcterms:modified>
</cp:coreProperties>
</file>