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A3E0" w14:textId="00264285" w:rsidR="00B37F97" w:rsidRDefault="007A4E60" w:rsidP="007A4E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Двое подростков предстанут перед судом по обвинению в краже</w:t>
      </w:r>
    </w:p>
    <w:p w14:paraId="56D297F8" w14:textId="681CF303" w:rsidR="007A4E60" w:rsidRDefault="007A4E60" w:rsidP="007A4E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A3B439" w14:textId="4F9DC808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Прокурор Медвежьегорского района утвердил обвинительное заключение</w:t>
      </w:r>
      <w:r w:rsidR="00DB2C8B">
        <w:rPr>
          <w:rFonts w:ascii="Times New Roman" w:hAnsi="Times New Roman" w:cs="Times New Roman"/>
          <w:sz w:val="28"/>
          <w:szCs w:val="28"/>
        </w:rPr>
        <w:t xml:space="preserve"> по уголовному делу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двоих молодых жителей района, обвиняемых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ст.158 УК РФ (кража, совершенная группой лиц по предварительному сговору).</w:t>
      </w:r>
    </w:p>
    <w:p w14:paraId="21C84AC0" w14:textId="77777777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1A8C0B" w14:textId="1A40F5FA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июле этого года обвиняемые договорились совершить кражу дорогостоящего алкоголя из сетевого магазина. Находясь в торговом зале, они взяли со стеллажей две бутылки спиртного, которые убрали в рюкзак и покинули место преступления, минуя кассу оплаты.</w:t>
      </w:r>
    </w:p>
    <w:p w14:paraId="30E29BB6" w14:textId="11470C83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Преступление было выявлено работниками магазина при просмотре камер видеонаблюдения. По заявлению организации было возбуждено уголовное дело</w:t>
      </w:r>
      <w:r w:rsidR="00DB2C8B">
        <w:rPr>
          <w:rFonts w:ascii="Times New Roman" w:hAnsi="Times New Roman" w:cs="Times New Roman"/>
          <w:sz w:val="28"/>
          <w:szCs w:val="28"/>
        </w:rPr>
        <w:t>. Сотрудники уголовного розыска установили личности злоумышленников «по горячим следам»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1A3831A4" w14:textId="77777777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922930" w14:textId="1F5DEFF7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следствия обвиняемые признали вину и возместили причиненный преступлением ущерб.</w:t>
      </w:r>
    </w:p>
    <w:p w14:paraId="71CB8A34" w14:textId="77777777" w:rsid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5991F" w14:textId="77BFA988" w:rsidR="007A4E60" w:rsidRPr="007A4E60" w:rsidRDefault="007A4E60" w:rsidP="007A4E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уголовным законом им может быть назначено наказание в виде лишения свободы на срок до пяти лет.</w:t>
      </w:r>
    </w:p>
    <w:sectPr w:rsidR="007A4E60" w:rsidRPr="007A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EF"/>
    <w:rsid w:val="00323EEF"/>
    <w:rsid w:val="007A4E60"/>
    <w:rsid w:val="00B37F97"/>
    <w:rsid w:val="00DB2C8B"/>
    <w:rsid w:val="00F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B804"/>
  <w15:chartTrackingRefBased/>
  <w15:docId w15:val="{B5CDB7DD-6B44-4417-A659-5EF7C347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2025-11-01T07:43:00Z</dcterms:created>
  <dcterms:modified xsi:type="dcterms:W3CDTF">2025-11-01T07:53:00Z</dcterms:modified>
</cp:coreProperties>
</file>