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96" w:rsidRDefault="00A93EAE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616F" w:rsidRPr="0019616F">
        <w:rPr>
          <w:rFonts w:ascii="Times New Roman" w:hAnsi="Times New Roman" w:cs="Times New Roman"/>
          <w:sz w:val="28"/>
          <w:szCs w:val="28"/>
        </w:rPr>
        <w:t xml:space="preserve">Прокуратура Медвежьегорского района в судебном порядке потребовала снести незаконно возведенный в границах Ансамбля </w:t>
      </w:r>
      <w:proofErr w:type="spellStart"/>
      <w:r w:rsidR="0019616F" w:rsidRPr="0019616F">
        <w:rPr>
          <w:rFonts w:ascii="Times New Roman" w:hAnsi="Times New Roman" w:cs="Times New Roman"/>
          <w:sz w:val="28"/>
          <w:szCs w:val="28"/>
        </w:rPr>
        <w:t>Кижского</w:t>
      </w:r>
      <w:proofErr w:type="spellEnd"/>
      <w:r w:rsidR="0019616F" w:rsidRPr="0019616F">
        <w:rPr>
          <w:rFonts w:ascii="Times New Roman" w:hAnsi="Times New Roman" w:cs="Times New Roman"/>
          <w:sz w:val="28"/>
          <w:szCs w:val="28"/>
        </w:rPr>
        <w:t xml:space="preserve"> погоста объект </w:t>
      </w:r>
      <w:r w:rsidR="0019616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</w:p>
    <w:p w:rsidR="00A93EAE" w:rsidRDefault="0019616F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Прокуратурой Медвежьегорского</w:t>
      </w:r>
      <w:r w:rsidR="00B14C9A">
        <w:rPr>
          <w:rFonts w:ascii="Times New Roman" w:hAnsi="Times New Roman" w:cs="Times New Roman"/>
          <w:sz w:val="28"/>
          <w:szCs w:val="28"/>
        </w:rPr>
        <w:t xml:space="preserve"> </w:t>
      </w:r>
      <w:r w:rsidR="00477196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законодательства </w:t>
      </w:r>
      <w:r w:rsidR="00A14913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B14C9A">
        <w:rPr>
          <w:rFonts w:ascii="Times New Roman" w:hAnsi="Times New Roman" w:cs="Times New Roman"/>
          <w:sz w:val="28"/>
          <w:szCs w:val="28"/>
        </w:rPr>
        <w:t>, о землепользовании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которой установлено, что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Медвежьегорского района в нарушение водоохранного законодательства на земельном участке, находящемся в собственности 58-летнего жителя г. Петрозаводск, в береговой полосе в 13 метрах от границы Онежского озера возведен дом из кле</w:t>
      </w:r>
      <w:r w:rsidR="00C209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ного бруса на бетонном ленточном фундаменте</w:t>
      </w:r>
      <w:r w:rsidR="00477196">
        <w:rPr>
          <w:rFonts w:ascii="Times New Roman" w:hAnsi="Times New Roman" w:cs="Times New Roman"/>
          <w:sz w:val="28"/>
          <w:szCs w:val="28"/>
        </w:rPr>
        <w:t>.</w:t>
      </w:r>
    </w:p>
    <w:p w:rsidR="0019616F" w:rsidRDefault="0019616F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собственником объекта не учтено, что в соответствии </w:t>
      </w:r>
      <w:r w:rsidR="00BB66F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территория указанного населенного пункта включена в границы охраняемых природного ландшафта и зоны объекта всемирного наследия «Ансамбль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погоста», где запрещено любое строительство капитальных или временных строений и сооружений.</w:t>
      </w:r>
    </w:p>
    <w:p w:rsidR="008939F2" w:rsidRDefault="0083134A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BB66F4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основаниям прокурор района обратился с исковым заявлением в </w:t>
      </w:r>
      <w:r w:rsidR="0019616F">
        <w:rPr>
          <w:rFonts w:ascii="Times New Roman" w:hAnsi="Times New Roman" w:cs="Times New Roman"/>
          <w:sz w:val="28"/>
          <w:szCs w:val="28"/>
        </w:rPr>
        <w:t>Медвежь</w:t>
      </w:r>
      <w:r w:rsidR="00BB66F4">
        <w:rPr>
          <w:rFonts w:ascii="Times New Roman" w:hAnsi="Times New Roman" w:cs="Times New Roman"/>
          <w:sz w:val="28"/>
          <w:szCs w:val="28"/>
        </w:rPr>
        <w:t>е</w:t>
      </w:r>
      <w:r w:rsidR="0019616F">
        <w:rPr>
          <w:rFonts w:ascii="Times New Roman" w:hAnsi="Times New Roman" w:cs="Times New Roman"/>
          <w:sz w:val="28"/>
          <w:szCs w:val="28"/>
        </w:rPr>
        <w:t>гор</w:t>
      </w:r>
      <w:r w:rsidR="00342CBE">
        <w:rPr>
          <w:rFonts w:ascii="Times New Roman" w:hAnsi="Times New Roman" w:cs="Times New Roman"/>
          <w:sz w:val="28"/>
          <w:szCs w:val="28"/>
        </w:rPr>
        <w:t xml:space="preserve">ский районный </w:t>
      </w:r>
      <w:r>
        <w:rPr>
          <w:rFonts w:ascii="Times New Roman" w:hAnsi="Times New Roman" w:cs="Times New Roman"/>
          <w:sz w:val="28"/>
          <w:szCs w:val="28"/>
        </w:rPr>
        <w:t>суд о</w:t>
      </w:r>
      <w:r w:rsidR="0019616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="0019616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19616F">
        <w:rPr>
          <w:rFonts w:ascii="Times New Roman" w:hAnsi="Times New Roman" w:cs="Times New Roman"/>
          <w:sz w:val="28"/>
          <w:szCs w:val="28"/>
        </w:rPr>
        <w:t xml:space="preserve"> владельца земельного участка снести </w:t>
      </w:r>
      <w:r w:rsidR="00BB66F4">
        <w:rPr>
          <w:rFonts w:ascii="Times New Roman" w:hAnsi="Times New Roman" w:cs="Times New Roman"/>
          <w:sz w:val="28"/>
          <w:szCs w:val="28"/>
        </w:rPr>
        <w:t>данный</w:t>
      </w:r>
      <w:r w:rsidR="0019616F">
        <w:rPr>
          <w:rFonts w:ascii="Times New Roman" w:hAnsi="Times New Roman" w:cs="Times New Roman"/>
          <w:sz w:val="28"/>
          <w:szCs w:val="28"/>
        </w:rPr>
        <w:t xml:space="preserve"> объект в течение 6 месяцев со дня вступления решения суда в законную силу.</w:t>
      </w:r>
    </w:p>
    <w:p w:rsidR="00A93EAE" w:rsidRDefault="00342CBE" w:rsidP="001961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913" w:rsidRDefault="00A14913" w:rsidP="00A93E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89"/>
    <w:rsid w:val="0019616F"/>
    <w:rsid w:val="00342CBE"/>
    <w:rsid w:val="00477196"/>
    <w:rsid w:val="005560EC"/>
    <w:rsid w:val="006020A2"/>
    <w:rsid w:val="007829B6"/>
    <w:rsid w:val="007F240C"/>
    <w:rsid w:val="0083134A"/>
    <w:rsid w:val="0087778A"/>
    <w:rsid w:val="008939F2"/>
    <w:rsid w:val="00A14913"/>
    <w:rsid w:val="00A47FC6"/>
    <w:rsid w:val="00A93EAE"/>
    <w:rsid w:val="00AF0089"/>
    <w:rsid w:val="00B14C9A"/>
    <w:rsid w:val="00BA5C1B"/>
    <w:rsid w:val="00BB66F4"/>
    <w:rsid w:val="00BE3AB2"/>
    <w:rsid w:val="00C06EB5"/>
    <w:rsid w:val="00C10F77"/>
    <w:rsid w:val="00C209E7"/>
    <w:rsid w:val="00D035B0"/>
    <w:rsid w:val="00DA4139"/>
    <w:rsid w:val="00E64EA6"/>
    <w:rsid w:val="00F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CB66-D04F-44F2-AE6A-18683045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22</cp:revision>
  <dcterms:created xsi:type="dcterms:W3CDTF">2024-05-23T16:28:00Z</dcterms:created>
  <dcterms:modified xsi:type="dcterms:W3CDTF">2025-11-01T07:57:00Z</dcterms:modified>
</cp:coreProperties>
</file>